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244C1" w14:textId="436477A1" w:rsidR="006D47BF" w:rsidRPr="00785255" w:rsidRDefault="006D47BF" w:rsidP="009D7D35">
      <w:pPr>
        <w:rPr>
          <w:rFonts w:ascii="Nunito Sans Normal" w:hAnsi="Nunito Sans Normal" w:cs="Helvetica"/>
        </w:rPr>
      </w:pPr>
      <w:bookmarkStart w:id="0" w:name="_GoBack"/>
      <w:bookmarkEnd w:id="0"/>
    </w:p>
    <w:p w14:paraId="004E3B53" w14:textId="54469ED7" w:rsidR="006D47BF" w:rsidRPr="00785255" w:rsidRDefault="006D47BF" w:rsidP="009D7D35">
      <w:pPr>
        <w:rPr>
          <w:rFonts w:ascii="Nunito Sans Normal" w:hAnsi="Nunito Sans Normal" w:cs="Helvetica"/>
        </w:rPr>
      </w:pPr>
    </w:p>
    <w:p w14:paraId="34488715" w14:textId="5D7304D9" w:rsidR="006D47BF" w:rsidRPr="00785255" w:rsidRDefault="006D47BF" w:rsidP="009D7D35">
      <w:pPr>
        <w:rPr>
          <w:rFonts w:ascii="Nunito Sans Normal" w:hAnsi="Nunito Sans Normal" w:cs="Helvetica"/>
        </w:rPr>
      </w:pPr>
    </w:p>
    <w:p w14:paraId="5326B0BC" w14:textId="77777777" w:rsidR="006D47BF" w:rsidRPr="00785255" w:rsidRDefault="006D47BF" w:rsidP="009D7D35">
      <w:pPr>
        <w:rPr>
          <w:rFonts w:ascii="Nunito Sans Normal" w:hAnsi="Nunito Sans Normal" w:cs="Helvetica"/>
        </w:rPr>
      </w:pPr>
    </w:p>
    <w:p w14:paraId="56C522EA" w14:textId="487EC202" w:rsidR="00491CA4" w:rsidRPr="00785255" w:rsidRDefault="00491CA4" w:rsidP="002C5751">
      <w:pPr>
        <w:jc w:val="center"/>
        <w:rPr>
          <w:rFonts w:ascii="Nunito Sans Normal" w:hAnsi="Nunito Sans Normal" w:cs="Helvetica"/>
          <w:b/>
          <w:bCs/>
        </w:rPr>
      </w:pPr>
    </w:p>
    <w:p w14:paraId="41E5B1E0" w14:textId="1EBCD6F3" w:rsidR="00491CA4" w:rsidRPr="00785255" w:rsidRDefault="00491CA4" w:rsidP="002C5751">
      <w:pPr>
        <w:jc w:val="center"/>
        <w:rPr>
          <w:rFonts w:ascii="Nunito Sans Normal" w:hAnsi="Nunito Sans Normal" w:cs="Helvetica"/>
          <w:b/>
          <w:bCs/>
          <w:color w:val="0066CC"/>
        </w:rPr>
      </w:pPr>
      <w:r w:rsidRPr="00785255">
        <w:rPr>
          <w:rFonts w:ascii="Nunito Sans Normal" w:hAnsi="Nunito Sans Normal" w:cs="Helvetica"/>
          <w:b/>
          <w:bCs/>
          <w:color w:val="0066CC"/>
        </w:rPr>
        <w:t>UNIDAD DE INFORMACIÓN Y ANÁNLISIS FINANCIERO</w:t>
      </w:r>
    </w:p>
    <w:p w14:paraId="3D633877" w14:textId="227A0546" w:rsidR="00491CA4" w:rsidRPr="00785255" w:rsidRDefault="00491CA4" w:rsidP="002C5751">
      <w:pPr>
        <w:jc w:val="center"/>
        <w:rPr>
          <w:rFonts w:ascii="Nunito Sans Normal" w:hAnsi="Nunito Sans Normal" w:cs="Helvetica"/>
          <w:b/>
          <w:bCs/>
          <w:color w:val="0066CC"/>
        </w:rPr>
      </w:pPr>
    </w:p>
    <w:p w14:paraId="34C3EA16" w14:textId="5AF82189" w:rsidR="00491CA4" w:rsidRPr="00785255" w:rsidRDefault="00491CA4" w:rsidP="002C5751">
      <w:pPr>
        <w:jc w:val="center"/>
        <w:rPr>
          <w:rFonts w:ascii="Nunito Sans Normal" w:hAnsi="Nunito Sans Normal" w:cs="Helvetica"/>
          <w:b/>
          <w:bCs/>
          <w:color w:val="0066CC"/>
        </w:rPr>
      </w:pPr>
    </w:p>
    <w:p w14:paraId="7C2B72E9" w14:textId="77777777" w:rsidR="00491CA4" w:rsidRPr="00785255" w:rsidRDefault="00491CA4" w:rsidP="002C5751">
      <w:pPr>
        <w:jc w:val="center"/>
        <w:rPr>
          <w:rFonts w:ascii="Nunito Sans Normal" w:hAnsi="Nunito Sans Normal" w:cs="Helvetica"/>
          <w:b/>
          <w:bCs/>
          <w:color w:val="0066CC"/>
        </w:rPr>
      </w:pPr>
    </w:p>
    <w:p w14:paraId="07DA7ABC" w14:textId="77777777" w:rsidR="004F52FC" w:rsidRPr="00785255" w:rsidRDefault="004F52FC" w:rsidP="002C5751">
      <w:pPr>
        <w:jc w:val="center"/>
        <w:rPr>
          <w:rFonts w:ascii="Nunito Sans Normal" w:hAnsi="Nunito Sans Normal" w:cs="Helvetica"/>
          <w:b/>
          <w:bCs/>
          <w:color w:val="0066CC"/>
        </w:rPr>
      </w:pPr>
    </w:p>
    <w:p w14:paraId="63A33524" w14:textId="77777777" w:rsidR="004F52FC" w:rsidRPr="00785255" w:rsidRDefault="004F52FC" w:rsidP="002C5751">
      <w:pPr>
        <w:jc w:val="center"/>
        <w:rPr>
          <w:rFonts w:ascii="Nunito Sans Normal" w:hAnsi="Nunito Sans Normal" w:cs="Helvetica"/>
          <w:b/>
          <w:bCs/>
          <w:color w:val="0066CC"/>
        </w:rPr>
      </w:pPr>
    </w:p>
    <w:p w14:paraId="073AA4C9" w14:textId="77777777" w:rsidR="004F52FC" w:rsidRPr="00785255" w:rsidRDefault="004F52FC" w:rsidP="002C5751">
      <w:pPr>
        <w:jc w:val="center"/>
        <w:rPr>
          <w:rFonts w:ascii="Nunito Sans Normal" w:hAnsi="Nunito Sans Normal" w:cs="Helvetica"/>
          <w:b/>
          <w:bCs/>
          <w:color w:val="0066CC"/>
        </w:rPr>
      </w:pPr>
    </w:p>
    <w:p w14:paraId="6BEDE3F2" w14:textId="77777777" w:rsidR="004F52FC" w:rsidRPr="00785255" w:rsidRDefault="004F52FC" w:rsidP="002C5751">
      <w:pPr>
        <w:jc w:val="center"/>
        <w:rPr>
          <w:rFonts w:ascii="Nunito Sans Normal" w:hAnsi="Nunito Sans Normal" w:cs="Helvetica"/>
          <w:b/>
          <w:bCs/>
          <w:color w:val="0066CC"/>
        </w:rPr>
      </w:pPr>
    </w:p>
    <w:p w14:paraId="254F1B2C" w14:textId="77777777" w:rsidR="00491CA4" w:rsidRPr="00785255" w:rsidRDefault="00491CA4" w:rsidP="002C5751">
      <w:pPr>
        <w:jc w:val="center"/>
        <w:rPr>
          <w:rFonts w:ascii="Nunito Sans Normal" w:hAnsi="Nunito Sans Normal" w:cs="Helvetica"/>
          <w:b/>
          <w:bCs/>
          <w:color w:val="0066CC"/>
        </w:rPr>
      </w:pPr>
    </w:p>
    <w:p w14:paraId="63393F1B" w14:textId="2E19381B" w:rsidR="002C5751" w:rsidRPr="00785255" w:rsidRDefault="00491CA4" w:rsidP="00491CA4">
      <w:pPr>
        <w:jc w:val="center"/>
        <w:rPr>
          <w:rFonts w:ascii="Nunito Sans Normal" w:hAnsi="Nunito Sans Normal" w:cs="Helvetica"/>
          <w:b/>
          <w:bCs/>
          <w:noProof/>
          <w:color w:val="0066CC"/>
          <w:lang w:eastAsia="es-CO"/>
        </w:rPr>
      </w:pPr>
      <w:r w:rsidRPr="00785255">
        <w:rPr>
          <w:rFonts w:ascii="Nunito Sans Normal" w:hAnsi="Nunito Sans Normal" w:cs="Helvetica"/>
          <w:b/>
          <w:bCs/>
          <w:color w:val="0066CC"/>
        </w:rPr>
        <w:t>PLAN ESTRATÉGICO DE TALENTO HUMANO</w:t>
      </w:r>
    </w:p>
    <w:p w14:paraId="20434864" w14:textId="341AAC46" w:rsidR="002C5751" w:rsidRPr="00785255" w:rsidRDefault="002C5751" w:rsidP="00E62756">
      <w:pPr>
        <w:spacing w:after="0" w:line="240" w:lineRule="auto"/>
        <w:ind w:left="-284"/>
        <w:jc w:val="center"/>
        <w:rPr>
          <w:rFonts w:ascii="Nunito Sans Normal" w:hAnsi="Nunito Sans Normal" w:cs="Helvetica"/>
          <w:b/>
          <w:bCs/>
          <w:noProof/>
          <w:color w:val="0066CC"/>
          <w:lang w:eastAsia="es-CO"/>
        </w:rPr>
      </w:pPr>
    </w:p>
    <w:p w14:paraId="7E4FB837" w14:textId="77777777" w:rsidR="006D47BF" w:rsidRPr="00785255" w:rsidRDefault="006D47BF" w:rsidP="00E62756">
      <w:pPr>
        <w:spacing w:after="0" w:line="240" w:lineRule="auto"/>
        <w:ind w:left="-284"/>
        <w:jc w:val="center"/>
        <w:rPr>
          <w:rFonts w:ascii="Nunito Sans Normal" w:hAnsi="Nunito Sans Normal" w:cs="Helvetica"/>
          <w:b/>
          <w:bCs/>
          <w:noProof/>
          <w:color w:val="0066CC"/>
          <w:lang w:eastAsia="es-CO"/>
        </w:rPr>
      </w:pPr>
    </w:p>
    <w:p w14:paraId="204EBDF7" w14:textId="77777777" w:rsidR="004F52FC" w:rsidRPr="00785255" w:rsidRDefault="004F52FC" w:rsidP="00E62756">
      <w:pPr>
        <w:spacing w:after="0" w:line="240" w:lineRule="auto"/>
        <w:ind w:left="-284"/>
        <w:jc w:val="center"/>
        <w:rPr>
          <w:rFonts w:ascii="Nunito Sans Normal" w:hAnsi="Nunito Sans Normal" w:cs="Helvetica"/>
          <w:b/>
          <w:bCs/>
          <w:noProof/>
          <w:color w:val="0066CC"/>
          <w:lang w:eastAsia="es-CO"/>
        </w:rPr>
      </w:pPr>
    </w:p>
    <w:p w14:paraId="3C2A0BFD" w14:textId="77777777" w:rsidR="006D47BF" w:rsidRPr="00785255" w:rsidRDefault="006D47BF" w:rsidP="00E62756">
      <w:pPr>
        <w:spacing w:after="0" w:line="240" w:lineRule="auto"/>
        <w:ind w:left="-284"/>
        <w:jc w:val="center"/>
        <w:rPr>
          <w:rFonts w:ascii="Nunito Sans Normal" w:hAnsi="Nunito Sans Normal" w:cs="Helvetica"/>
          <w:b/>
          <w:bCs/>
          <w:noProof/>
          <w:color w:val="0066CC"/>
          <w:lang w:eastAsia="es-CO"/>
        </w:rPr>
      </w:pPr>
    </w:p>
    <w:p w14:paraId="6FD06C69" w14:textId="77777777" w:rsidR="004F52FC" w:rsidRPr="00785255" w:rsidRDefault="004F52FC" w:rsidP="00E62756">
      <w:pPr>
        <w:spacing w:after="0" w:line="240" w:lineRule="auto"/>
        <w:ind w:left="-284"/>
        <w:jc w:val="center"/>
        <w:rPr>
          <w:rFonts w:ascii="Nunito Sans Normal" w:hAnsi="Nunito Sans Normal" w:cs="Helvetica"/>
          <w:b/>
          <w:bCs/>
          <w:noProof/>
          <w:color w:val="0066CC"/>
          <w:lang w:eastAsia="es-CO"/>
        </w:rPr>
      </w:pPr>
    </w:p>
    <w:p w14:paraId="29DBFD98" w14:textId="77777777" w:rsidR="004F52FC" w:rsidRPr="00785255" w:rsidRDefault="004F52FC" w:rsidP="00E62756">
      <w:pPr>
        <w:spacing w:after="0" w:line="240" w:lineRule="auto"/>
        <w:ind w:left="-284"/>
        <w:jc w:val="center"/>
        <w:rPr>
          <w:rFonts w:ascii="Nunito Sans Normal" w:hAnsi="Nunito Sans Normal" w:cs="Helvetica"/>
          <w:b/>
          <w:bCs/>
          <w:noProof/>
          <w:color w:val="0066CC"/>
          <w:lang w:eastAsia="es-CO"/>
        </w:rPr>
      </w:pPr>
    </w:p>
    <w:p w14:paraId="779C7706" w14:textId="77777777" w:rsidR="004F52FC" w:rsidRPr="00785255" w:rsidRDefault="004F52FC" w:rsidP="00E62756">
      <w:pPr>
        <w:spacing w:after="0" w:line="240" w:lineRule="auto"/>
        <w:ind w:left="-284"/>
        <w:jc w:val="center"/>
        <w:rPr>
          <w:rFonts w:ascii="Nunito Sans Normal" w:hAnsi="Nunito Sans Normal" w:cs="Helvetica"/>
          <w:b/>
          <w:bCs/>
          <w:noProof/>
          <w:color w:val="0066CC"/>
          <w:lang w:eastAsia="es-CO"/>
        </w:rPr>
      </w:pPr>
    </w:p>
    <w:p w14:paraId="488F13F8" w14:textId="77777777" w:rsidR="004F52FC" w:rsidRPr="00785255" w:rsidRDefault="004F52FC" w:rsidP="00E62756">
      <w:pPr>
        <w:spacing w:after="0" w:line="240" w:lineRule="auto"/>
        <w:ind w:left="-284"/>
        <w:jc w:val="center"/>
        <w:rPr>
          <w:rFonts w:ascii="Nunito Sans Normal" w:hAnsi="Nunito Sans Normal" w:cs="Helvetica"/>
          <w:b/>
          <w:bCs/>
          <w:noProof/>
          <w:color w:val="0066CC"/>
          <w:lang w:eastAsia="es-CO"/>
        </w:rPr>
      </w:pPr>
    </w:p>
    <w:p w14:paraId="33FDF56C" w14:textId="77777777" w:rsidR="004F52FC" w:rsidRPr="00785255" w:rsidRDefault="004F52FC" w:rsidP="00E62756">
      <w:pPr>
        <w:spacing w:after="0" w:line="240" w:lineRule="auto"/>
        <w:ind w:left="-284"/>
        <w:jc w:val="center"/>
        <w:rPr>
          <w:rFonts w:ascii="Nunito Sans Normal" w:hAnsi="Nunito Sans Normal" w:cs="Helvetica"/>
          <w:b/>
          <w:bCs/>
          <w:noProof/>
          <w:color w:val="0066CC"/>
          <w:lang w:eastAsia="es-CO"/>
        </w:rPr>
      </w:pPr>
    </w:p>
    <w:p w14:paraId="30BD1264" w14:textId="77777777" w:rsidR="004F52FC" w:rsidRPr="00785255" w:rsidRDefault="004F52FC" w:rsidP="00E62756">
      <w:pPr>
        <w:spacing w:after="0" w:line="240" w:lineRule="auto"/>
        <w:ind w:left="-284"/>
        <w:jc w:val="center"/>
        <w:rPr>
          <w:rFonts w:ascii="Nunito Sans Normal" w:hAnsi="Nunito Sans Normal" w:cs="Helvetica"/>
          <w:b/>
          <w:bCs/>
          <w:noProof/>
          <w:color w:val="0066CC"/>
          <w:lang w:eastAsia="es-CO"/>
        </w:rPr>
      </w:pPr>
    </w:p>
    <w:p w14:paraId="52088542" w14:textId="1A0CBDBD" w:rsidR="00E306A6" w:rsidRPr="00785255" w:rsidRDefault="00E306A6" w:rsidP="00E306A6">
      <w:pPr>
        <w:spacing w:after="0" w:line="240" w:lineRule="auto"/>
        <w:ind w:left="-284"/>
        <w:jc w:val="center"/>
        <w:rPr>
          <w:rFonts w:ascii="Nunito Sans Normal" w:hAnsi="Nunito Sans Normal" w:cs="Helvetica"/>
          <w:b/>
          <w:bCs/>
          <w:noProof/>
          <w:color w:val="0066CC"/>
          <w:lang w:eastAsia="es-CO"/>
        </w:rPr>
      </w:pPr>
    </w:p>
    <w:p w14:paraId="75D7AE62" w14:textId="77777777" w:rsidR="002C5751" w:rsidRPr="00785255" w:rsidRDefault="002C5751" w:rsidP="00E306A6">
      <w:pPr>
        <w:spacing w:after="0" w:line="240" w:lineRule="auto"/>
        <w:ind w:left="-284"/>
        <w:jc w:val="center"/>
        <w:rPr>
          <w:rFonts w:ascii="Nunito Sans Normal" w:hAnsi="Nunito Sans Normal" w:cs="Helvetica"/>
          <w:b/>
          <w:bCs/>
          <w:noProof/>
          <w:color w:val="0066CC"/>
          <w:lang w:eastAsia="es-CO"/>
        </w:rPr>
      </w:pPr>
    </w:p>
    <w:p w14:paraId="4194ABA1" w14:textId="4B33524A" w:rsidR="00E306A6" w:rsidRPr="00785255" w:rsidRDefault="00491CA4" w:rsidP="00E306A6">
      <w:pPr>
        <w:spacing w:after="0" w:line="240" w:lineRule="auto"/>
        <w:ind w:left="-284"/>
        <w:jc w:val="center"/>
        <w:rPr>
          <w:rFonts w:ascii="Nunito Sans Normal" w:hAnsi="Nunito Sans Normal" w:cs="Helvetica"/>
          <w:b/>
          <w:bCs/>
          <w:noProof/>
          <w:color w:val="0066CC"/>
          <w:lang w:eastAsia="es-CO"/>
        </w:rPr>
      </w:pPr>
      <w:r w:rsidRPr="00785255">
        <w:rPr>
          <w:rFonts w:ascii="Nunito Sans Normal" w:hAnsi="Nunito Sans Normal" w:cs="Helvetica"/>
          <w:b/>
          <w:bCs/>
          <w:noProof/>
          <w:color w:val="0066CC"/>
          <w:lang w:eastAsia="es-CO"/>
        </w:rPr>
        <w:t>202</w:t>
      </w:r>
      <w:r w:rsidR="008479D6" w:rsidRPr="00785255">
        <w:rPr>
          <w:rFonts w:ascii="Nunito Sans Normal" w:hAnsi="Nunito Sans Normal" w:cs="Helvetica"/>
          <w:b/>
          <w:bCs/>
          <w:noProof/>
          <w:color w:val="0066CC"/>
          <w:lang w:eastAsia="es-CO"/>
        </w:rPr>
        <w:t>5</w:t>
      </w:r>
      <w:r w:rsidRPr="00785255">
        <w:rPr>
          <w:rFonts w:ascii="Nunito Sans Normal" w:hAnsi="Nunito Sans Normal" w:cs="Helvetica"/>
          <w:b/>
          <w:bCs/>
          <w:noProof/>
          <w:color w:val="0066CC"/>
          <w:lang w:eastAsia="es-CO"/>
        </w:rPr>
        <w:t xml:space="preserve"> - 2026</w:t>
      </w:r>
    </w:p>
    <w:p w14:paraId="6334A972" w14:textId="2B6F9425" w:rsidR="00E62756" w:rsidRPr="00785255" w:rsidRDefault="00024C29" w:rsidP="00024C29">
      <w:pPr>
        <w:jc w:val="center"/>
        <w:rPr>
          <w:rFonts w:ascii="Nunito Sans Normal" w:hAnsi="Nunito Sans Normal" w:cs="Helvetica"/>
          <w:b/>
          <w:bCs/>
          <w:color w:val="0066CC"/>
        </w:rPr>
      </w:pPr>
      <w:r w:rsidRPr="00785255">
        <w:rPr>
          <w:rFonts w:ascii="Nunito Sans Normal" w:hAnsi="Nunito Sans Normal" w:cs="Helvetica"/>
          <w:b/>
          <w:bCs/>
          <w:color w:val="0066CC"/>
        </w:rPr>
        <w:lastRenderedPageBreak/>
        <w:t>TABLA DE CONTENIDO</w:t>
      </w:r>
    </w:p>
    <w:p w14:paraId="491AFF53" w14:textId="72C25321" w:rsidR="007E0793" w:rsidRPr="00785255" w:rsidRDefault="007E0793" w:rsidP="007E0793">
      <w:pPr>
        <w:tabs>
          <w:tab w:val="left" w:pos="8222"/>
        </w:tabs>
        <w:overflowPunct w:val="0"/>
        <w:autoSpaceDE w:val="0"/>
        <w:autoSpaceDN w:val="0"/>
        <w:adjustRightInd w:val="0"/>
        <w:spacing w:after="0" w:line="240" w:lineRule="auto"/>
        <w:jc w:val="both"/>
        <w:textAlignment w:val="baseline"/>
        <w:rPr>
          <w:rFonts w:ascii="Nunito Sans Normal" w:eastAsia="Times New Roman" w:hAnsi="Nunito Sans Normal" w:cs="Helvetica"/>
          <w:b/>
          <w:color w:val="0066CC"/>
          <w:lang w:val="es-MX" w:eastAsia="es-ES"/>
        </w:rPr>
      </w:pPr>
      <w:r w:rsidRPr="00785255">
        <w:rPr>
          <w:rFonts w:ascii="Nunito Sans Normal" w:eastAsia="Times New Roman" w:hAnsi="Nunito Sans Normal" w:cs="Helvetica"/>
          <w:b/>
          <w:color w:val="0066CC"/>
          <w:lang w:val="es-MX" w:eastAsia="es-ES"/>
        </w:rPr>
        <w:tab/>
      </w:r>
      <w:r w:rsidRPr="00785255">
        <w:rPr>
          <w:rFonts w:ascii="Nunito Sans Normal" w:eastAsia="Times New Roman" w:hAnsi="Nunito Sans Normal" w:cs="Helvetica"/>
          <w:b/>
          <w:color w:val="0066CC"/>
          <w:lang w:val="es-MX" w:eastAsia="es-ES"/>
        </w:rPr>
        <w:tab/>
        <w:t>Pág.</w:t>
      </w:r>
    </w:p>
    <w:p w14:paraId="590DA2C7" w14:textId="7B2AA380" w:rsidR="007E0793" w:rsidRPr="00785255" w:rsidRDefault="007E0793" w:rsidP="007E0793">
      <w:pPr>
        <w:tabs>
          <w:tab w:val="left" w:pos="8222"/>
        </w:tabs>
        <w:overflowPunct w:val="0"/>
        <w:autoSpaceDE w:val="0"/>
        <w:autoSpaceDN w:val="0"/>
        <w:adjustRightInd w:val="0"/>
        <w:spacing w:after="0" w:line="240" w:lineRule="auto"/>
        <w:jc w:val="both"/>
        <w:textAlignment w:val="baseline"/>
        <w:rPr>
          <w:rFonts w:ascii="Nunito Sans Normal" w:eastAsia="Times New Roman" w:hAnsi="Nunito Sans Normal" w:cs="Helvetica"/>
          <w:b/>
          <w:color w:val="0066CC"/>
          <w:lang w:val="es-MX" w:eastAsia="es-ES"/>
        </w:rPr>
      </w:pPr>
    </w:p>
    <w:p w14:paraId="2DCF6554" w14:textId="77777777" w:rsidR="007E0793" w:rsidRPr="00785255" w:rsidRDefault="007E0793" w:rsidP="004F52FC">
      <w:pPr>
        <w:tabs>
          <w:tab w:val="left" w:pos="8222"/>
          <w:tab w:val="right" w:pos="8505"/>
        </w:tabs>
        <w:overflowPunct w:val="0"/>
        <w:autoSpaceDE w:val="0"/>
        <w:autoSpaceDN w:val="0"/>
        <w:adjustRightInd w:val="0"/>
        <w:spacing w:after="0" w:line="240" w:lineRule="auto"/>
        <w:jc w:val="both"/>
        <w:textAlignment w:val="baseline"/>
        <w:rPr>
          <w:rFonts w:ascii="Nunito Sans Normal" w:eastAsia="Times New Roman" w:hAnsi="Nunito Sans Normal" w:cs="Helvetica"/>
          <w:b/>
          <w:color w:val="0066CC"/>
          <w:lang w:val="es-MX" w:eastAsia="es-ES"/>
        </w:rPr>
      </w:pPr>
    </w:p>
    <w:p w14:paraId="502FA897" w14:textId="69D0A67B" w:rsidR="00024C29" w:rsidRPr="00785255" w:rsidRDefault="00024C29" w:rsidP="004F52FC">
      <w:pPr>
        <w:tabs>
          <w:tab w:val="right" w:pos="8505"/>
        </w:tabs>
        <w:overflowPunct w:val="0"/>
        <w:autoSpaceDE w:val="0"/>
        <w:autoSpaceDN w:val="0"/>
        <w:adjustRightInd w:val="0"/>
        <w:spacing w:after="0" w:line="240" w:lineRule="auto"/>
        <w:jc w:val="both"/>
        <w:textAlignment w:val="baseline"/>
        <w:rPr>
          <w:rFonts w:ascii="Nunito Sans Normal" w:eastAsia="Times New Roman" w:hAnsi="Nunito Sans Normal" w:cs="Helvetica"/>
          <w:b/>
          <w:color w:val="0066CC"/>
          <w:lang w:val="es-MX" w:eastAsia="es-ES"/>
        </w:rPr>
      </w:pPr>
      <w:r w:rsidRPr="00785255">
        <w:rPr>
          <w:rFonts w:ascii="Nunito Sans Normal" w:eastAsia="Times New Roman" w:hAnsi="Nunito Sans Normal" w:cs="Helvetica"/>
          <w:b/>
          <w:color w:val="0066CC"/>
          <w:lang w:val="es-MX" w:eastAsia="es-ES"/>
        </w:rPr>
        <w:t>INTRODUCCIÓN</w:t>
      </w:r>
      <w:r w:rsidR="007E0793" w:rsidRPr="00785255">
        <w:rPr>
          <w:rFonts w:ascii="Nunito Sans Normal" w:eastAsia="Times New Roman" w:hAnsi="Nunito Sans Normal" w:cs="Helvetica"/>
          <w:b/>
          <w:color w:val="0066CC"/>
          <w:lang w:val="es-MX" w:eastAsia="es-ES"/>
        </w:rPr>
        <w:t>. …….……</w:t>
      </w:r>
      <w:r w:rsidR="00785255" w:rsidRPr="00785255">
        <w:rPr>
          <w:rFonts w:ascii="Nunito Sans Normal" w:eastAsia="Times New Roman" w:hAnsi="Nunito Sans Normal" w:cs="Helvetica"/>
          <w:b/>
          <w:color w:val="0066CC"/>
          <w:lang w:val="es-MX" w:eastAsia="es-ES"/>
        </w:rPr>
        <w:t>…………………………………………………………………</w:t>
      </w:r>
      <w:r w:rsidR="00785255">
        <w:rPr>
          <w:rFonts w:ascii="Nunito Sans Normal" w:eastAsia="Times New Roman" w:hAnsi="Nunito Sans Normal" w:cs="Helvetica"/>
          <w:b/>
          <w:color w:val="0066CC"/>
          <w:lang w:val="es-MX" w:eastAsia="es-ES"/>
        </w:rPr>
        <w:t>…………………….</w:t>
      </w:r>
      <w:r w:rsidR="004F52FC" w:rsidRPr="00785255">
        <w:rPr>
          <w:rFonts w:ascii="Nunito Sans Normal" w:eastAsia="Times New Roman" w:hAnsi="Nunito Sans Normal" w:cs="Helvetica"/>
          <w:b/>
          <w:color w:val="0066CC"/>
          <w:lang w:val="es-MX" w:eastAsia="es-ES"/>
        </w:rPr>
        <w:tab/>
      </w:r>
      <w:r w:rsidR="007E0793" w:rsidRPr="00785255">
        <w:rPr>
          <w:rFonts w:ascii="Nunito Sans Normal" w:eastAsia="Times New Roman" w:hAnsi="Nunito Sans Normal" w:cs="Helvetica"/>
          <w:b/>
          <w:color w:val="0066CC"/>
          <w:lang w:val="es-MX" w:eastAsia="es-ES"/>
        </w:rPr>
        <w:t>3</w:t>
      </w:r>
    </w:p>
    <w:p w14:paraId="0D5991D3" w14:textId="77777777" w:rsidR="007E0793" w:rsidRPr="00785255" w:rsidRDefault="007E0793" w:rsidP="004F52FC">
      <w:pPr>
        <w:tabs>
          <w:tab w:val="right" w:pos="8505"/>
        </w:tabs>
        <w:overflowPunct w:val="0"/>
        <w:autoSpaceDE w:val="0"/>
        <w:autoSpaceDN w:val="0"/>
        <w:adjustRightInd w:val="0"/>
        <w:spacing w:after="0" w:line="240" w:lineRule="auto"/>
        <w:jc w:val="both"/>
        <w:textAlignment w:val="baseline"/>
        <w:rPr>
          <w:rFonts w:ascii="Nunito Sans Normal" w:eastAsia="Times New Roman" w:hAnsi="Nunito Sans Normal" w:cs="Helvetica"/>
          <w:b/>
          <w:color w:val="0066CC"/>
          <w:lang w:val="es-MX" w:eastAsia="es-ES"/>
        </w:rPr>
      </w:pPr>
    </w:p>
    <w:p w14:paraId="53C1EBEB" w14:textId="4F6BA37D" w:rsidR="00024C29" w:rsidRPr="00785255" w:rsidRDefault="00024C29" w:rsidP="00254110">
      <w:pPr>
        <w:pStyle w:val="Prrafodelista"/>
        <w:numPr>
          <w:ilvl w:val="0"/>
          <w:numId w:val="37"/>
        </w:numPr>
        <w:tabs>
          <w:tab w:val="right" w:pos="8505"/>
        </w:tabs>
        <w:overflowPunct w:val="0"/>
        <w:autoSpaceDE w:val="0"/>
        <w:autoSpaceDN w:val="0"/>
        <w:adjustRightInd w:val="0"/>
        <w:spacing w:after="0" w:line="240" w:lineRule="auto"/>
        <w:ind w:left="360"/>
        <w:jc w:val="both"/>
        <w:textAlignment w:val="baseline"/>
        <w:rPr>
          <w:rFonts w:ascii="Nunito Sans Normal" w:eastAsia="Times New Roman" w:hAnsi="Nunito Sans Normal" w:cs="Helvetica"/>
          <w:b/>
          <w:color w:val="0066CC"/>
          <w:lang w:val="es-MX" w:eastAsia="es-ES"/>
        </w:rPr>
      </w:pPr>
      <w:r w:rsidRPr="00785255">
        <w:rPr>
          <w:rFonts w:ascii="Nunito Sans Normal" w:eastAsia="Times New Roman" w:hAnsi="Nunito Sans Normal" w:cs="Helvetica"/>
          <w:b/>
          <w:color w:val="0066CC"/>
          <w:lang w:val="es-MX" w:eastAsia="es-ES"/>
        </w:rPr>
        <w:t>OBJETIVO GENERAL</w:t>
      </w:r>
      <w:r w:rsidR="004F52FC" w:rsidRPr="00785255">
        <w:rPr>
          <w:rFonts w:ascii="Nunito Sans Normal" w:eastAsia="Times New Roman" w:hAnsi="Nunito Sans Normal" w:cs="Helvetica"/>
          <w:b/>
          <w:color w:val="0066CC"/>
          <w:lang w:val="es-MX" w:eastAsia="es-ES"/>
        </w:rPr>
        <w:t xml:space="preserve">  …………………………………………………………………</w:t>
      </w:r>
      <w:r w:rsidR="00785255">
        <w:rPr>
          <w:rFonts w:ascii="Nunito Sans Normal" w:eastAsia="Times New Roman" w:hAnsi="Nunito Sans Normal" w:cs="Helvetica"/>
          <w:b/>
          <w:color w:val="0066CC"/>
          <w:lang w:val="es-MX" w:eastAsia="es-ES"/>
        </w:rPr>
        <w:t>…………………..</w:t>
      </w:r>
      <w:r w:rsidR="00254110" w:rsidRPr="00785255">
        <w:rPr>
          <w:rFonts w:ascii="Nunito Sans Normal" w:eastAsia="Times New Roman" w:hAnsi="Nunito Sans Normal" w:cs="Helvetica"/>
          <w:b/>
          <w:color w:val="0066CC"/>
          <w:lang w:val="es-MX" w:eastAsia="es-ES"/>
        </w:rPr>
        <w:tab/>
      </w:r>
      <w:r w:rsidR="007E0793" w:rsidRPr="00785255">
        <w:rPr>
          <w:rFonts w:ascii="Nunito Sans Normal" w:eastAsia="Times New Roman" w:hAnsi="Nunito Sans Normal" w:cs="Helvetica"/>
          <w:b/>
          <w:color w:val="0066CC"/>
          <w:lang w:val="es-MX" w:eastAsia="es-ES"/>
        </w:rPr>
        <w:t>3</w:t>
      </w:r>
    </w:p>
    <w:p w14:paraId="29B2F97E" w14:textId="77777777" w:rsidR="007E0793" w:rsidRPr="00785255" w:rsidRDefault="007E0793" w:rsidP="00254110">
      <w:pPr>
        <w:pStyle w:val="Prrafodelista"/>
        <w:tabs>
          <w:tab w:val="right" w:pos="8505"/>
        </w:tabs>
        <w:overflowPunct w:val="0"/>
        <w:autoSpaceDE w:val="0"/>
        <w:autoSpaceDN w:val="0"/>
        <w:adjustRightInd w:val="0"/>
        <w:spacing w:after="0" w:line="240" w:lineRule="auto"/>
        <w:ind w:left="0"/>
        <w:jc w:val="both"/>
        <w:textAlignment w:val="baseline"/>
        <w:rPr>
          <w:rFonts w:ascii="Nunito Sans Normal" w:eastAsia="Times New Roman" w:hAnsi="Nunito Sans Normal" w:cs="Helvetica"/>
          <w:b/>
          <w:color w:val="0066CC"/>
          <w:lang w:val="es-MX" w:eastAsia="es-ES"/>
        </w:rPr>
      </w:pPr>
    </w:p>
    <w:p w14:paraId="16851E5B" w14:textId="5E1100A3" w:rsidR="00024C29" w:rsidRPr="00785255" w:rsidRDefault="00024C29" w:rsidP="00254110">
      <w:pPr>
        <w:pStyle w:val="Prrafodelista"/>
        <w:numPr>
          <w:ilvl w:val="0"/>
          <w:numId w:val="37"/>
        </w:numPr>
        <w:tabs>
          <w:tab w:val="right" w:pos="8505"/>
        </w:tabs>
        <w:overflowPunct w:val="0"/>
        <w:autoSpaceDE w:val="0"/>
        <w:autoSpaceDN w:val="0"/>
        <w:adjustRightInd w:val="0"/>
        <w:spacing w:after="0" w:line="240" w:lineRule="auto"/>
        <w:ind w:left="360"/>
        <w:jc w:val="both"/>
        <w:textAlignment w:val="baseline"/>
        <w:rPr>
          <w:rFonts w:ascii="Nunito Sans Normal" w:eastAsia="Times New Roman" w:hAnsi="Nunito Sans Normal" w:cs="Helvetica"/>
          <w:b/>
          <w:color w:val="0066CC"/>
          <w:lang w:val="es-MX" w:eastAsia="es-ES"/>
        </w:rPr>
      </w:pPr>
      <w:r w:rsidRPr="00785255">
        <w:rPr>
          <w:rFonts w:ascii="Nunito Sans Normal" w:eastAsia="Times New Roman" w:hAnsi="Nunito Sans Normal" w:cs="Helvetica"/>
          <w:b/>
          <w:color w:val="0066CC"/>
          <w:lang w:val="es-MX" w:eastAsia="es-ES"/>
        </w:rPr>
        <w:t>OBJETIVOS ESPECÍFICOS</w:t>
      </w:r>
      <w:r w:rsidR="004F52FC" w:rsidRPr="00785255">
        <w:rPr>
          <w:rFonts w:ascii="Nunito Sans Normal" w:eastAsia="Times New Roman" w:hAnsi="Nunito Sans Normal" w:cs="Helvetica"/>
          <w:b/>
          <w:color w:val="0066CC"/>
          <w:lang w:val="es-MX" w:eastAsia="es-ES"/>
        </w:rPr>
        <w:t xml:space="preserve"> ……………………………………………………………</w:t>
      </w:r>
      <w:r w:rsidR="00785255">
        <w:rPr>
          <w:rFonts w:ascii="Nunito Sans Normal" w:eastAsia="Times New Roman" w:hAnsi="Nunito Sans Normal" w:cs="Helvetica"/>
          <w:b/>
          <w:color w:val="0066CC"/>
          <w:lang w:val="es-MX" w:eastAsia="es-ES"/>
        </w:rPr>
        <w:t>………………..</w:t>
      </w:r>
      <w:r w:rsidR="004F52FC" w:rsidRPr="00785255">
        <w:rPr>
          <w:rFonts w:ascii="Nunito Sans Normal" w:eastAsia="Times New Roman" w:hAnsi="Nunito Sans Normal" w:cs="Helvetica"/>
          <w:b/>
          <w:color w:val="0066CC"/>
          <w:lang w:val="es-MX" w:eastAsia="es-ES"/>
        </w:rPr>
        <w:tab/>
      </w:r>
      <w:r w:rsidR="007E0793" w:rsidRPr="00785255">
        <w:rPr>
          <w:rFonts w:ascii="Nunito Sans Normal" w:eastAsia="Times New Roman" w:hAnsi="Nunito Sans Normal" w:cs="Helvetica"/>
          <w:b/>
          <w:color w:val="0066CC"/>
          <w:lang w:val="es-MX" w:eastAsia="es-ES"/>
        </w:rPr>
        <w:t>3</w:t>
      </w:r>
    </w:p>
    <w:p w14:paraId="493130DD" w14:textId="77777777" w:rsidR="007E0793" w:rsidRPr="00785255" w:rsidRDefault="007E0793" w:rsidP="00254110">
      <w:pPr>
        <w:pStyle w:val="Prrafodelista"/>
        <w:tabs>
          <w:tab w:val="right" w:pos="8505"/>
        </w:tabs>
        <w:ind w:left="360"/>
        <w:rPr>
          <w:rFonts w:ascii="Nunito Sans Normal" w:eastAsia="Times New Roman" w:hAnsi="Nunito Sans Normal" w:cs="Helvetica"/>
          <w:b/>
          <w:lang w:val="es-MX" w:eastAsia="es-ES"/>
        </w:rPr>
      </w:pPr>
    </w:p>
    <w:p w14:paraId="598538F9" w14:textId="059D4DB4" w:rsidR="00024C29" w:rsidRPr="00785255" w:rsidRDefault="00024C29" w:rsidP="00254110">
      <w:pPr>
        <w:pStyle w:val="Prrafodelista"/>
        <w:numPr>
          <w:ilvl w:val="0"/>
          <w:numId w:val="37"/>
        </w:numPr>
        <w:tabs>
          <w:tab w:val="right" w:pos="8505"/>
        </w:tabs>
        <w:overflowPunct w:val="0"/>
        <w:autoSpaceDE w:val="0"/>
        <w:autoSpaceDN w:val="0"/>
        <w:adjustRightInd w:val="0"/>
        <w:spacing w:after="0" w:line="240" w:lineRule="auto"/>
        <w:ind w:left="360"/>
        <w:jc w:val="both"/>
        <w:textAlignment w:val="baseline"/>
        <w:rPr>
          <w:rFonts w:ascii="Nunito Sans Normal" w:eastAsia="Times New Roman" w:hAnsi="Nunito Sans Normal" w:cs="Helvetica"/>
          <w:b/>
          <w:color w:val="0066CC"/>
          <w:lang w:val="es-MX" w:eastAsia="es-ES"/>
        </w:rPr>
      </w:pPr>
      <w:r w:rsidRPr="00785255">
        <w:rPr>
          <w:rFonts w:ascii="Nunito Sans Normal" w:eastAsia="Times New Roman" w:hAnsi="Nunito Sans Normal" w:cs="Helvetica"/>
          <w:b/>
          <w:color w:val="0066CC"/>
          <w:lang w:val="es-MX" w:eastAsia="es-ES"/>
        </w:rPr>
        <w:t>ALCANCE</w:t>
      </w:r>
      <w:r w:rsidR="00254110" w:rsidRPr="00785255">
        <w:rPr>
          <w:rFonts w:ascii="Nunito Sans Normal" w:eastAsia="Times New Roman" w:hAnsi="Nunito Sans Normal" w:cs="Helvetica"/>
          <w:b/>
          <w:color w:val="0066CC"/>
          <w:lang w:val="es-MX" w:eastAsia="es-ES"/>
        </w:rPr>
        <w:t xml:space="preserve"> </w:t>
      </w:r>
      <w:r w:rsidR="004F52FC" w:rsidRPr="00785255">
        <w:rPr>
          <w:rFonts w:ascii="Nunito Sans Normal" w:eastAsia="Times New Roman" w:hAnsi="Nunito Sans Normal" w:cs="Helvetica"/>
          <w:b/>
          <w:color w:val="0066CC"/>
          <w:lang w:val="es-MX" w:eastAsia="es-ES"/>
        </w:rPr>
        <w:t>…………………………………………………………………………………</w:t>
      </w:r>
      <w:r w:rsidR="00785255">
        <w:rPr>
          <w:rFonts w:ascii="Nunito Sans Normal" w:eastAsia="Times New Roman" w:hAnsi="Nunito Sans Normal" w:cs="Helvetica"/>
          <w:b/>
          <w:color w:val="0066CC"/>
          <w:lang w:val="es-MX" w:eastAsia="es-ES"/>
        </w:rPr>
        <w:t>..........................</w:t>
      </w:r>
      <w:r w:rsidR="004F52FC" w:rsidRPr="00785255">
        <w:rPr>
          <w:rFonts w:ascii="Nunito Sans Normal" w:eastAsia="Times New Roman" w:hAnsi="Nunito Sans Normal" w:cs="Helvetica"/>
          <w:b/>
          <w:color w:val="0066CC"/>
          <w:lang w:val="es-MX" w:eastAsia="es-ES"/>
        </w:rPr>
        <w:tab/>
      </w:r>
      <w:r w:rsidR="007E0793" w:rsidRPr="00785255">
        <w:rPr>
          <w:rFonts w:ascii="Nunito Sans Normal" w:eastAsia="Times New Roman" w:hAnsi="Nunito Sans Normal" w:cs="Helvetica"/>
          <w:b/>
          <w:color w:val="0066CC"/>
          <w:lang w:val="es-MX" w:eastAsia="es-ES"/>
        </w:rPr>
        <w:t>3</w:t>
      </w:r>
    </w:p>
    <w:p w14:paraId="4E862E36" w14:textId="77777777" w:rsidR="007E0793" w:rsidRPr="00785255" w:rsidRDefault="007E0793" w:rsidP="00254110">
      <w:pPr>
        <w:pStyle w:val="Prrafodelista"/>
        <w:tabs>
          <w:tab w:val="right" w:pos="8505"/>
        </w:tabs>
        <w:overflowPunct w:val="0"/>
        <w:autoSpaceDE w:val="0"/>
        <w:autoSpaceDN w:val="0"/>
        <w:adjustRightInd w:val="0"/>
        <w:spacing w:after="0" w:line="240" w:lineRule="auto"/>
        <w:ind w:left="0"/>
        <w:jc w:val="both"/>
        <w:textAlignment w:val="baseline"/>
        <w:rPr>
          <w:rFonts w:ascii="Nunito Sans Normal" w:eastAsia="Times New Roman" w:hAnsi="Nunito Sans Normal" w:cs="Helvetica"/>
          <w:b/>
          <w:color w:val="0066CC"/>
          <w:lang w:val="es-MX" w:eastAsia="es-ES"/>
        </w:rPr>
      </w:pPr>
    </w:p>
    <w:p w14:paraId="3EB54D29" w14:textId="70509FA5" w:rsidR="00024C29" w:rsidRPr="00785255" w:rsidRDefault="00024C29" w:rsidP="00254110">
      <w:pPr>
        <w:pStyle w:val="Prrafodelista"/>
        <w:numPr>
          <w:ilvl w:val="0"/>
          <w:numId w:val="37"/>
        </w:numPr>
        <w:tabs>
          <w:tab w:val="right" w:pos="8505"/>
        </w:tabs>
        <w:overflowPunct w:val="0"/>
        <w:autoSpaceDE w:val="0"/>
        <w:autoSpaceDN w:val="0"/>
        <w:adjustRightInd w:val="0"/>
        <w:spacing w:after="0" w:line="240" w:lineRule="auto"/>
        <w:ind w:left="360"/>
        <w:jc w:val="both"/>
        <w:textAlignment w:val="baseline"/>
        <w:rPr>
          <w:rFonts w:ascii="Nunito Sans Normal" w:eastAsia="Times New Roman" w:hAnsi="Nunito Sans Normal" w:cs="Helvetica"/>
          <w:b/>
          <w:color w:val="0066CC"/>
          <w:lang w:val="es-MX" w:eastAsia="es-ES"/>
        </w:rPr>
      </w:pPr>
      <w:r w:rsidRPr="00785255">
        <w:rPr>
          <w:rFonts w:ascii="Nunito Sans Normal" w:eastAsia="Times New Roman" w:hAnsi="Nunito Sans Normal" w:cs="Helvetica"/>
          <w:b/>
          <w:color w:val="0066CC"/>
          <w:lang w:val="es-MX" w:eastAsia="es-ES"/>
        </w:rPr>
        <w:t>RESPONSABLES</w:t>
      </w:r>
      <w:r w:rsidR="007E0793" w:rsidRPr="00785255">
        <w:rPr>
          <w:rFonts w:ascii="Nunito Sans Normal" w:eastAsia="Times New Roman" w:hAnsi="Nunito Sans Normal" w:cs="Helvetica"/>
          <w:b/>
          <w:color w:val="0066CC"/>
          <w:lang w:val="es-MX" w:eastAsia="es-ES"/>
        </w:rPr>
        <w:t xml:space="preserve">  …</w:t>
      </w:r>
      <w:r w:rsidR="004F52FC" w:rsidRPr="00785255">
        <w:rPr>
          <w:rFonts w:ascii="Nunito Sans Normal" w:eastAsia="Times New Roman" w:hAnsi="Nunito Sans Normal" w:cs="Helvetica"/>
          <w:b/>
          <w:color w:val="0066CC"/>
          <w:lang w:val="es-MX" w:eastAsia="es-ES"/>
        </w:rPr>
        <w:t>……………………………………………………………………</w:t>
      </w:r>
      <w:r w:rsidR="00254110" w:rsidRPr="00785255">
        <w:rPr>
          <w:rFonts w:ascii="Nunito Sans Normal" w:eastAsia="Times New Roman" w:hAnsi="Nunito Sans Normal" w:cs="Helvetica"/>
          <w:b/>
          <w:color w:val="0066CC"/>
          <w:lang w:val="es-MX" w:eastAsia="es-ES"/>
        </w:rPr>
        <w:t>...</w:t>
      </w:r>
      <w:r w:rsidR="00785255">
        <w:rPr>
          <w:rFonts w:ascii="Nunito Sans Normal" w:eastAsia="Times New Roman" w:hAnsi="Nunito Sans Normal" w:cs="Helvetica"/>
          <w:b/>
          <w:color w:val="0066CC"/>
          <w:lang w:val="es-MX" w:eastAsia="es-ES"/>
        </w:rPr>
        <w:t>.....................</w:t>
      </w:r>
      <w:r w:rsidR="004F52FC" w:rsidRPr="00785255">
        <w:rPr>
          <w:rFonts w:ascii="Nunito Sans Normal" w:eastAsia="Times New Roman" w:hAnsi="Nunito Sans Normal" w:cs="Helvetica"/>
          <w:b/>
          <w:color w:val="0066CC"/>
          <w:lang w:val="es-MX" w:eastAsia="es-ES"/>
        </w:rPr>
        <w:tab/>
      </w:r>
      <w:r w:rsidR="007E0793" w:rsidRPr="00785255">
        <w:rPr>
          <w:rFonts w:ascii="Nunito Sans Normal" w:eastAsia="Times New Roman" w:hAnsi="Nunito Sans Normal" w:cs="Helvetica"/>
          <w:b/>
          <w:color w:val="0066CC"/>
          <w:lang w:val="es-MX" w:eastAsia="es-ES"/>
        </w:rPr>
        <w:t>4</w:t>
      </w:r>
    </w:p>
    <w:p w14:paraId="7EF0BE10" w14:textId="77777777" w:rsidR="007E0793" w:rsidRPr="00785255" w:rsidRDefault="007E0793" w:rsidP="00254110">
      <w:pPr>
        <w:pStyle w:val="Prrafodelista"/>
        <w:tabs>
          <w:tab w:val="right" w:pos="8505"/>
        </w:tabs>
        <w:ind w:left="360"/>
        <w:rPr>
          <w:rFonts w:ascii="Nunito Sans Normal" w:eastAsia="Times New Roman" w:hAnsi="Nunito Sans Normal" w:cs="Helvetica"/>
          <w:b/>
          <w:color w:val="0066CC"/>
          <w:lang w:val="es-MX" w:eastAsia="es-ES"/>
        </w:rPr>
      </w:pPr>
    </w:p>
    <w:p w14:paraId="4C715368" w14:textId="16D6EBDB" w:rsidR="00024C29" w:rsidRPr="00785255" w:rsidRDefault="00024C29" w:rsidP="00254110">
      <w:pPr>
        <w:pStyle w:val="Prrafodelista"/>
        <w:numPr>
          <w:ilvl w:val="0"/>
          <w:numId w:val="37"/>
        </w:numPr>
        <w:tabs>
          <w:tab w:val="right" w:pos="8505"/>
        </w:tabs>
        <w:overflowPunct w:val="0"/>
        <w:autoSpaceDE w:val="0"/>
        <w:autoSpaceDN w:val="0"/>
        <w:adjustRightInd w:val="0"/>
        <w:spacing w:after="0" w:line="240" w:lineRule="auto"/>
        <w:ind w:left="360"/>
        <w:jc w:val="both"/>
        <w:textAlignment w:val="baseline"/>
        <w:rPr>
          <w:rFonts w:ascii="Nunito Sans Normal" w:hAnsi="Nunito Sans Normal" w:cs="Helvetica"/>
          <w:b/>
          <w:bCs/>
          <w:color w:val="0066CC"/>
        </w:rPr>
      </w:pPr>
      <w:r w:rsidRPr="00785255">
        <w:rPr>
          <w:rFonts w:ascii="Nunito Sans Normal" w:eastAsia="Times New Roman" w:hAnsi="Nunito Sans Normal" w:cs="Helvetica"/>
          <w:b/>
          <w:color w:val="0066CC"/>
          <w:lang w:val="es-MX" w:eastAsia="es-ES"/>
        </w:rPr>
        <w:t>CONTEXTO</w:t>
      </w:r>
      <w:r w:rsidRPr="00785255">
        <w:rPr>
          <w:rFonts w:ascii="Nunito Sans Normal" w:hAnsi="Nunito Sans Normal" w:cs="Helvetica"/>
          <w:b/>
          <w:bCs/>
          <w:color w:val="0066CC"/>
        </w:rPr>
        <w:t xml:space="preserve"> </w:t>
      </w:r>
      <w:r w:rsidRPr="00785255">
        <w:rPr>
          <w:rFonts w:ascii="Nunito Sans Normal" w:eastAsia="Times New Roman" w:hAnsi="Nunito Sans Normal" w:cs="Helvetica"/>
          <w:b/>
          <w:color w:val="0066CC"/>
          <w:lang w:val="es-MX" w:eastAsia="es-ES"/>
        </w:rPr>
        <w:t>INSTITUCIONAL</w:t>
      </w:r>
      <w:r w:rsidR="004F52FC" w:rsidRPr="00785255">
        <w:rPr>
          <w:rFonts w:ascii="Nunito Sans Normal" w:eastAsia="Times New Roman" w:hAnsi="Nunito Sans Normal" w:cs="Helvetica"/>
          <w:b/>
          <w:color w:val="0066CC"/>
          <w:lang w:val="es-MX" w:eastAsia="es-ES"/>
        </w:rPr>
        <w:t xml:space="preserve">  ……………………………………………</w:t>
      </w:r>
      <w:r w:rsidR="00254110" w:rsidRPr="00785255">
        <w:rPr>
          <w:rFonts w:ascii="Nunito Sans Normal" w:eastAsia="Times New Roman" w:hAnsi="Nunito Sans Normal" w:cs="Helvetica"/>
          <w:b/>
          <w:color w:val="0066CC"/>
          <w:lang w:val="es-MX" w:eastAsia="es-ES"/>
        </w:rPr>
        <w:t>…………</w:t>
      </w:r>
      <w:r w:rsidR="00785255">
        <w:rPr>
          <w:rFonts w:ascii="Nunito Sans Normal" w:eastAsia="Times New Roman" w:hAnsi="Nunito Sans Normal" w:cs="Helvetica"/>
          <w:b/>
          <w:color w:val="0066CC"/>
          <w:lang w:val="es-MX" w:eastAsia="es-ES"/>
        </w:rPr>
        <w:t>………………..</w:t>
      </w:r>
      <w:r w:rsidR="00254110" w:rsidRPr="00785255">
        <w:rPr>
          <w:rFonts w:ascii="Nunito Sans Normal" w:eastAsia="Times New Roman" w:hAnsi="Nunito Sans Normal" w:cs="Helvetica"/>
          <w:b/>
          <w:color w:val="0066CC"/>
          <w:lang w:val="es-MX" w:eastAsia="es-ES"/>
        </w:rPr>
        <w:tab/>
      </w:r>
      <w:r w:rsidR="007E0793" w:rsidRPr="00785255">
        <w:rPr>
          <w:rFonts w:ascii="Nunito Sans Normal" w:eastAsia="Times New Roman" w:hAnsi="Nunito Sans Normal" w:cs="Helvetica"/>
          <w:b/>
          <w:color w:val="0066CC"/>
          <w:lang w:val="es-MX" w:eastAsia="es-ES"/>
        </w:rPr>
        <w:t>4</w:t>
      </w:r>
    </w:p>
    <w:p w14:paraId="7987B718" w14:textId="77777777" w:rsidR="007E0793" w:rsidRPr="00785255" w:rsidRDefault="007E0793" w:rsidP="004F52FC">
      <w:pPr>
        <w:pStyle w:val="Prrafodelista"/>
        <w:tabs>
          <w:tab w:val="right" w:pos="8505"/>
        </w:tabs>
        <w:rPr>
          <w:rFonts w:ascii="Nunito Sans Normal" w:hAnsi="Nunito Sans Normal" w:cs="Helvetica"/>
          <w:b/>
          <w:bCs/>
          <w:color w:val="0066CC"/>
        </w:rPr>
      </w:pPr>
    </w:p>
    <w:p w14:paraId="48AD99A5" w14:textId="27B85D4E" w:rsidR="00024C29" w:rsidRPr="00785255" w:rsidRDefault="00024C29" w:rsidP="004F52FC">
      <w:pPr>
        <w:pStyle w:val="Prrafodelista"/>
        <w:numPr>
          <w:ilvl w:val="0"/>
          <w:numId w:val="35"/>
        </w:numPr>
        <w:tabs>
          <w:tab w:val="right" w:pos="8505"/>
        </w:tabs>
        <w:overflowPunct w:val="0"/>
        <w:autoSpaceDE w:val="0"/>
        <w:autoSpaceDN w:val="0"/>
        <w:adjustRightInd w:val="0"/>
        <w:spacing w:after="0" w:line="240" w:lineRule="auto"/>
        <w:jc w:val="both"/>
        <w:textAlignment w:val="baseline"/>
        <w:rPr>
          <w:rFonts w:ascii="Nunito Sans Normal" w:hAnsi="Nunito Sans Normal" w:cs="Helvetica"/>
          <w:b/>
          <w:bCs/>
          <w:color w:val="0066CC"/>
        </w:rPr>
      </w:pPr>
      <w:r w:rsidRPr="00785255">
        <w:rPr>
          <w:rFonts w:ascii="Nunito Sans Normal" w:hAnsi="Nunito Sans Normal" w:cs="Helvetica"/>
          <w:b/>
          <w:bCs/>
          <w:color w:val="0066CC"/>
        </w:rPr>
        <w:t>FORMULACIÓN DEL PLA</w:t>
      </w:r>
      <w:r w:rsidR="00254110" w:rsidRPr="00785255">
        <w:rPr>
          <w:rFonts w:ascii="Nunito Sans Normal" w:hAnsi="Nunito Sans Normal" w:cs="Helvetica"/>
          <w:b/>
          <w:bCs/>
          <w:color w:val="0066CC"/>
        </w:rPr>
        <w:t>N ESTRATÉGICO DE TALENTO HUMANO ………..</w:t>
      </w:r>
      <w:r w:rsidR="007E0793" w:rsidRPr="00785255">
        <w:rPr>
          <w:rFonts w:ascii="Nunito Sans Normal" w:hAnsi="Nunito Sans Normal" w:cs="Helvetica"/>
          <w:b/>
          <w:bCs/>
          <w:color w:val="0066CC"/>
        </w:rPr>
        <w:tab/>
        <w:t>5</w:t>
      </w:r>
    </w:p>
    <w:p w14:paraId="403F0076" w14:textId="77777777" w:rsidR="007E0793" w:rsidRPr="00785255" w:rsidRDefault="007E0793" w:rsidP="004F52FC">
      <w:pPr>
        <w:pStyle w:val="Prrafodelista"/>
        <w:tabs>
          <w:tab w:val="right" w:pos="8505"/>
        </w:tabs>
        <w:overflowPunct w:val="0"/>
        <w:autoSpaceDE w:val="0"/>
        <w:autoSpaceDN w:val="0"/>
        <w:adjustRightInd w:val="0"/>
        <w:spacing w:after="0" w:line="240" w:lineRule="auto"/>
        <w:ind w:left="360"/>
        <w:jc w:val="both"/>
        <w:textAlignment w:val="baseline"/>
        <w:rPr>
          <w:rFonts w:ascii="Nunito Sans Normal" w:hAnsi="Nunito Sans Normal" w:cs="Helvetica"/>
          <w:b/>
          <w:bCs/>
          <w:color w:val="0066CC"/>
        </w:rPr>
      </w:pPr>
    </w:p>
    <w:p w14:paraId="6C63F825" w14:textId="2A1F23FC" w:rsidR="00024C29" w:rsidRPr="00785255" w:rsidRDefault="00024C29" w:rsidP="00785255">
      <w:pPr>
        <w:pStyle w:val="Prrafodelista"/>
        <w:numPr>
          <w:ilvl w:val="1"/>
          <w:numId w:val="35"/>
        </w:numPr>
        <w:tabs>
          <w:tab w:val="right" w:pos="8505"/>
        </w:tabs>
        <w:overflowPunct w:val="0"/>
        <w:autoSpaceDE w:val="0"/>
        <w:autoSpaceDN w:val="0"/>
        <w:adjustRightInd w:val="0"/>
        <w:spacing w:after="0" w:line="240" w:lineRule="auto"/>
        <w:ind w:left="709" w:hanging="425"/>
        <w:jc w:val="both"/>
        <w:textAlignment w:val="baseline"/>
        <w:rPr>
          <w:rFonts w:ascii="Nunito Sans Normal" w:hAnsi="Nunito Sans Normal" w:cs="Helvetica"/>
          <w:b/>
          <w:bCs/>
          <w:color w:val="0066CC"/>
        </w:rPr>
      </w:pPr>
      <w:r w:rsidRPr="00785255">
        <w:rPr>
          <w:rFonts w:ascii="Nunito Sans Normal" w:hAnsi="Nunito Sans Normal" w:cs="Helvetica"/>
          <w:b/>
          <w:bCs/>
          <w:color w:val="0066CC"/>
        </w:rPr>
        <w:t xml:space="preserve">Diagnóstico. </w:t>
      </w:r>
      <w:r w:rsidR="007E0793" w:rsidRPr="00785255">
        <w:rPr>
          <w:rFonts w:ascii="Nunito Sans Normal" w:hAnsi="Nunito Sans Normal" w:cs="Helvetica"/>
          <w:b/>
          <w:bCs/>
          <w:color w:val="0066CC"/>
        </w:rPr>
        <w:t>…</w:t>
      </w:r>
      <w:r w:rsidR="004F52FC" w:rsidRPr="00785255">
        <w:rPr>
          <w:rFonts w:ascii="Nunito Sans Normal" w:hAnsi="Nunito Sans Normal" w:cs="Helvetica"/>
          <w:b/>
          <w:bCs/>
          <w:color w:val="0066CC"/>
        </w:rPr>
        <w:t>………………………………………………………………………</w:t>
      </w:r>
      <w:r w:rsidR="00785255" w:rsidRPr="00785255">
        <w:rPr>
          <w:rFonts w:ascii="Nunito Sans Normal" w:hAnsi="Nunito Sans Normal" w:cs="Helvetica"/>
          <w:b/>
          <w:bCs/>
          <w:color w:val="0066CC"/>
        </w:rPr>
        <w:t>…</w:t>
      </w:r>
      <w:r w:rsidR="00785255">
        <w:rPr>
          <w:rFonts w:ascii="Nunito Sans Normal" w:hAnsi="Nunito Sans Normal" w:cs="Helvetica"/>
          <w:b/>
          <w:bCs/>
          <w:color w:val="0066CC"/>
        </w:rPr>
        <w:t>………………….</w:t>
      </w:r>
      <w:r w:rsidR="007E0793" w:rsidRPr="00785255">
        <w:rPr>
          <w:rFonts w:ascii="Nunito Sans Normal" w:hAnsi="Nunito Sans Normal" w:cs="Helvetica"/>
          <w:b/>
          <w:bCs/>
          <w:color w:val="0066CC"/>
        </w:rPr>
        <w:tab/>
        <w:t>5</w:t>
      </w:r>
    </w:p>
    <w:p w14:paraId="727EB292" w14:textId="77777777" w:rsidR="007E0793" w:rsidRPr="00785255" w:rsidRDefault="007E0793" w:rsidP="00785255">
      <w:pPr>
        <w:pStyle w:val="Prrafodelista"/>
        <w:tabs>
          <w:tab w:val="right" w:pos="8505"/>
        </w:tabs>
        <w:overflowPunct w:val="0"/>
        <w:autoSpaceDE w:val="0"/>
        <w:autoSpaceDN w:val="0"/>
        <w:adjustRightInd w:val="0"/>
        <w:spacing w:after="0" w:line="240" w:lineRule="auto"/>
        <w:ind w:left="851" w:hanging="567"/>
        <w:jc w:val="both"/>
        <w:textAlignment w:val="baseline"/>
        <w:rPr>
          <w:rFonts w:ascii="Nunito Sans Normal" w:hAnsi="Nunito Sans Normal" w:cs="Helvetica"/>
          <w:b/>
          <w:bCs/>
          <w:color w:val="0066CC"/>
        </w:rPr>
      </w:pPr>
    </w:p>
    <w:p w14:paraId="1593E4DC" w14:textId="465CE75F" w:rsidR="00024C29" w:rsidRPr="00785255" w:rsidRDefault="00024C29" w:rsidP="00785255">
      <w:pPr>
        <w:pStyle w:val="Prrafodelista"/>
        <w:numPr>
          <w:ilvl w:val="1"/>
          <w:numId w:val="35"/>
        </w:numPr>
        <w:tabs>
          <w:tab w:val="right" w:pos="8505"/>
        </w:tabs>
        <w:overflowPunct w:val="0"/>
        <w:autoSpaceDE w:val="0"/>
        <w:autoSpaceDN w:val="0"/>
        <w:adjustRightInd w:val="0"/>
        <w:spacing w:after="0" w:line="240" w:lineRule="auto"/>
        <w:ind w:left="709" w:hanging="425"/>
        <w:jc w:val="both"/>
        <w:textAlignment w:val="baseline"/>
        <w:rPr>
          <w:rFonts w:ascii="Nunito Sans Normal" w:hAnsi="Nunito Sans Normal" w:cs="Helvetica"/>
          <w:b/>
          <w:bCs/>
          <w:color w:val="0066CC"/>
        </w:rPr>
      </w:pPr>
      <w:r w:rsidRPr="00785255">
        <w:rPr>
          <w:rFonts w:ascii="Nunito Sans Normal" w:hAnsi="Nunito Sans Normal" w:cs="Helvetica"/>
          <w:b/>
          <w:bCs/>
          <w:color w:val="0066CC"/>
        </w:rPr>
        <w:t>Análisis estratégico.</w:t>
      </w:r>
      <w:r w:rsidR="007E0793" w:rsidRPr="00785255">
        <w:rPr>
          <w:rFonts w:ascii="Nunito Sans Normal" w:hAnsi="Nunito Sans Normal" w:cs="Helvetica"/>
          <w:b/>
          <w:bCs/>
          <w:color w:val="0066CC"/>
        </w:rPr>
        <w:t xml:space="preserve"> …</w:t>
      </w:r>
      <w:r w:rsidR="00785255" w:rsidRPr="00785255">
        <w:rPr>
          <w:rFonts w:ascii="Nunito Sans Normal" w:hAnsi="Nunito Sans Normal" w:cs="Helvetica"/>
          <w:b/>
          <w:bCs/>
          <w:color w:val="0066CC"/>
        </w:rPr>
        <w:t>………………………………………………………………</w:t>
      </w:r>
      <w:r w:rsidR="00785255">
        <w:rPr>
          <w:rFonts w:ascii="Nunito Sans Normal" w:hAnsi="Nunito Sans Normal" w:cs="Helvetica"/>
          <w:b/>
          <w:bCs/>
          <w:color w:val="0066CC"/>
        </w:rPr>
        <w:t>………………..</w:t>
      </w:r>
      <w:r w:rsidR="007E0793" w:rsidRPr="00785255">
        <w:rPr>
          <w:rFonts w:ascii="Nunito Sans Normal" w:hAnsi="Nunito Sans Normal" w:cs="Helvetica"/>
          <w:b/>
          <w:bCs/>
          <w:color w:val="0066CC"/>
        </w:rPr>
        <w:tab/>
        <w:t>6</w:t>
      </w:r>
    </w:p>
    <w:p w14:paraId="5CFDEA08" w14:textId="77777777" w:rsidR="007E0793" w:rsidRPr="00785255" w:rsidRDefault="007E0793" w:rsidP="00785255">
      <w:pPr>
        <w:pStyle w:val="Prrafodelista"/>
        <w:tabs>
          <w:tab w:val="right" w:pos="8505"/>
        </w:tabs>
        <w:overflowPunct w:val="0"/>
        <w:autoSpaceDE w:val="0"/>
        <w:autoSpaceDN w:val="0"/>
        <w:adjustRightInd w:val="0"/>
        <w:spacing w:after="0" w:line="240" w:lineRule="auto"/>
        <w:ind w:left="709"/>
        <w:jc w:val="both"/>
        <w:textAlignment w:val="baseline"/>
        <w:rPr>
          <w:rFonts w:ascii="Nunito Sans Normal" w:hAnsi="Nunito Sans Normal" w:cs="Helvetica"/>
          <w:b/>
          <w:bCs/>
          <w:color w:val="0066CC"/>
        </w:rPr>
      </w:pPr>
    </w:p>
    <w:p w14:paraId="6AFA6F7F" w14:textId="575B04F3" w:rsidR="007E0793" w:rsidRPr="00785255" w:rsidRDefault="007E0793" w:rsidP="00785255">
      <w:pPr>
        <w:pStyle w:val="Prrafodelista"/>
        <w:numPr>
          <w:ilvl w:val="1"/>
          <w:numId w:val="35"/>
        </w:numPr>
        <w:tabs>
          <w:tab w:val="right" w:pos="8505"/>
        </w:tabs>
        <w:overflowPunct w:val="0"/>
        <w:autoSpaceDE w:val="0"/>
        <w:autoSpaceDN w:val="0"/>
        <w:adjustRightInd w:val="0"/>
        <w:spacing w:after="0" w:line="240" w:lineRule="auto"/>
        <w:ind w:left="709" w:hanging="425"/>
        <w:jc w:val="both"/>
        <w:textAlignment w:val="baseline"/>
        <w:rPr>
          <w:rFonts w:ascii="Nunito Sans Normal" w:hAnsi="Nunito Sans Normal" w:cs="Helvetica"/>
          <w:b/>
          <w:bCs/>
          <w:color w:val="0066CC"/>
        </w:rPr>
      </w:pPr>
      <w:r w:rsidRPr="00785255">
        <w:rPr>
          <w:rFonts w:ascii="Nunito Sans Normal" w:hAnsi="Nunito Sans Normal" w:cs="Helvetica"/>
          <w:b/>
          <w:bCs/>
          <w:color w:val="0066CC"/>
        </w:rPr>
        <w:t>Ejecución  …………………</w:t>
      </w:r>
      <w:r w:rsidR="004F52FC" w:rsidRPr="00785255">
        <w:rPr>
          <w:rFonts w:ascii="Nunito Sans Normal" w:hAnsi="Nunito Sans Normal" w:cs="Helvetica"/>
          <w:b/>
          <w:bCs/>
          <w:color w:val="0066CC"/>
        </w:rPr>
        <w:t>…………………………………………………………</w:t>
      </w:r>
      <w:r w:rsidR="00785255">
        <w:rPr>
          <w:rFonts w:ascii="Nunito Sans Normal" w:hAnsi="Nunito Sans Normal" w:cs="Helvetica"/>
          <w:b/>
          <w:bCs/>
          <w:color w:val="0066CC"/>
        </w:rPr>
        <w:t>………………………</w:t>
      </w:r>
      <w:r w:rsidRPr="00785255">
        <w:rPr>
          <w:rFonts w:ascii="Nunito Sans Normal" w:hAnsi="Nunito Sans Normal" w:cs="Helvetica"/>
          <w:b/>
          <w:bCs/>
          <w:color w:val="0066CC"/>
        </w:rPr>
        <w:tab/>
        <w:t>7</w:t>
      </w:r>
    </w:p>
    <w:p w14:paraId="14EB29DC" w14:textId="77777777" w:rsidR="007E0793" w:rsidRPr="00785255" w:rsidRDefault="007E0793" w:rsidP="00785255">
      <w:pPr>
        <w:pStyle w:val="Prrafodelista"/>
        <w:tabs>
          <w:tab w:val="right" w:pos="8505"/>
        </w:tabs>
        <w:overflowPunct w:val="0"/>
        <w:autoSpaceDE w:val="0"/>
        <w:autoSpaceDN w:val="0"/>
        <w:adjustRightInd w:val="0"/>
        <w:spacing w:after="0" w:line="240" w:lineRule="auto"/>
        <w:ind w:left="709"/>
        <w:jc w:val="both"/>
        <w:textAlignment w:val="baseline"/>
        <w:rPr>
          <w:rFonts w:ascii="Nunito Sans Normal" w:hAnsi="Nunito Sans Normal" w:cs="Helvetica"/>
          <w:b/>
          <w:bCs/>
          <w:color w:val="0066CC"/>
        </w:rPr>
      </w:pPr>
    </w:p>
    <w:p w14:paraId="50F9938F" w14:textId="48AE2CC8" w:rsidR="007E0793" w:rsidRPr="00785255" w:rsidRDefault="007E0793" w:rsidP="00785255">
      <w:pPr>
        <w:pStyle w:val="Prrafodelista"/>
        <w:numPr>
          <w:ilvl w:val="1"/>
          <w:numId w:val="35"/>
        </w:numPr>
        <w:tabs>
          <w:tab w:val="right" w:pos="8505"/>
        </w:tabs>
        <w:overflowPunct w:val="0"/>
        <w:autoSpaceDE w:val="0"/>
        <w:autoSpaceDN w:val="0"/>
        <w:adjustRightInd w:val="0"/>
        <w:spacing w:after="0" w:line="240" w:lineRule="auto"/>
        <w:ind w:left="709" w:hanging="425"/>
        <w:jc w:val="both"/>
        <w:textAlignment w:val="baseline"/>
        <w:rPr>
          <w:rFonts w:ascii="Nunito Sans Normal" w:hAnsi="Nunito Sans Normal" w:cs="Helvetica"/>
          <w:b/>
          <w:bCs/>
          <w:color w:val="0066CC"/>
        </w:rPr>
      </w:pPr>
      <w:r w:rsidRPr="00785255">
        <w:rPr>
          <w:rFonts w:ascii="Nunito Sans Normal" w:hAnsi="Nunito Sans Normal" w:cs="Helvetica"/>
          <w:b/>
          <w:bCs/>
          <w:color w:val="0066CC"/>
        </w:rPr>
        <w:t>Ejecución e implementación.</w:t>
      </w:r>
      <w:r w:rsidR="004F52FC" w:rsidRPr="00785255">
        <w:rPr>
          <w:rFonts w:ascii="Nunito Sans Normal" w:hAnsi="Nunito Sans Normal" w:cs="Helvetica"/>
          <w:b/>
          <w:bCs/>
          <w:color w:val="0066CC"/>
        </w:rPr>
        <w:t xml:space="preserve"> ………………………………………………………</w:t>
      </w:r>
      <w:r w:rsidR="00785255">
        <w:rPr>
          <w:rFonts w:ascii="Nunito Sans Normal" w:hAnsi="Nunito Sans Normal" w:cs="Helvetica"/>
          <w:b/>
          <w:bCs/>
          <w:color w:val="0066CC"/>
        </w:rPr>
        <w:t>……………..</w:t>
      </w:r>
      <w:r w:rsidRPr="00785255">
        <w:rPr>
          <w:rFonts w:ascii="Nunito Sans Normal" w:hAnsi="Nunito Sans Normal" w:cs="Helvetica"/>
          <w:b/>
          <w:bCs/>
          <w:color w:val="0066CC"/>
        </w:rPr>
        <w:tab/>
        <w:t>9</w:t>
      </w:r>
    </w:p>
    <w:p w14:paraId="6656042F" w14:textId="77777777" w:rsidR="007E0793" w:rsidRPr="00785255" w:rsidRDefault="007E0793" w:rsidP="00785255">
      <w:pPr>
        <w:pStyle w:val="Prrafodelista"/>
        <w:tabs>
          <w:tab w:val="right" w:pos="8505"/>
        </w:tabs>
        <w:overflowPunct w:val="0"/>
        <w:autoSpaceDE w:val="0"/>
        <w:autoSpaceDN w:val="0"/>
        <w:adjustRightInd w:val="0"/>
        <w:spacing w:after="0" w:line="240" w:lineRule="auto"/>
        <w:ind w:left="709"/>
        <w:jc w:val="both"/>
        <w:textAlignment w:val="baseline"/>
        <w:rPr>
          <w:rFonts w:ascii="Nunito Sans Normal" w:hAnsi="Nunito Sans Normal" w:cs="Helvetica"/>
          <w:b/>
          <w:bCs/>
          <w:color w:val="0066CC"/>
        </w:rPr>
      </w:pPr>
    </w:p>
    <w:p w14:paraId="7755018C" w14:textId="1251475F" w:rsidR="007E0793" w:rsidRPr="00785255" w:rsidRDefault="007E0793" w:rsidP="00785255">
      <w:pPr>
        <w:pStyle w:val="Prrafodelista"/>
        <w:numPr>
          <w:ilvl w:val="1"/>
          <w:numId w:val="35"/>
        </w:numPr>
        <w:tabs>
          <w:tab w:val="right" w:pos="8505"/>
        </w:tabs>
        <w:overflowPunct w:val="0"/>
        <w:autoSpaceDE w:val="0"/>
        <w:autoSpaceDN w:val="0"/>
        <w:adjustRightInd w:val="0"/>
        <w:spacing w:after="0" w:line="240" w:lineRule="auto"/>
        <w:ind w:left="709" w:hanging="425"/>
        <w:jc w:val="both"/>
        <w:textAlignment w:val="baseline"/>
        <w:rPr>
          <w:rFonts w:ascii="Nunito Sans Normal" w:hAnsi="Nunito Sans Normal" w:cs="Helvetica"/>
          <w:b/>
          <w:bCs/>
          <w:color w:val="0066CC"/>
        </w:rPr>
      </w:pPr>
      <w:r w:rsidRPr="00785255">
        <w:rPr>
          <w:rFonts w:ascii="Nunito Sans Normal" w:hAnsi="Nunito Sans Normal" w:cs="Helvetica"/>
          <w:b/>
          <w:bCs/>
          <w:color w:val="0066CC"/>
        </w:rPr>
        <w:t>Seguimiento, evaluación y análisis.</w:t>
      </w:r>
      <w:r w:rsidR="00785255" w:rsidRPr="00785255">
        <w:rPr>
          <w:rFonts w:ascii="Nunito Sans Normal" w:hAnsi="Nunito Sans Normal" w:cs="Helvetica"/>
          <w:b/>
          <w:bCs/>
          <w:color w:val="0066CC"/>
        </w:rPr>
        <w:t xml:space="preserve"> …………………………………………………</w:t>
      </w:r>
      <w:r w:rsidR="00785255">
        <w:rPr>
          <w:rFonts w:ascii="Nunito Sans Normal" w:hAnsi="Nunito Sans Normal" w:cs="Helvetica"/>
          <w:b/>
          <w:bCs/>
          <w:color w:val="0066CC"/>
        </w:rPr>
        <w:t>………..</w:t>
      </w:r>
      <w:r w:rsidR="00785255" w:rsidRPr="00785255">
        <w:rPr>
          <w:rFonts w:ascii="Nunito Sans Normal" w:hAnsi="Nunito Sans Normal" w:cs="Helvetica"/>
          <w:b/>
          <w:bCs/>
          <w:color w:val="0066CC"/>
        </w:rPr>
        <w:tab/>
      </w:r>
      <w:r w:rsidRPr="00785255">
        <w:rPr>
          <w:rFonts w:ascii="Nunito Sans Normal" w:hAnsi="Nunito Sans Normal" w:cs="Helvetica"/>
          <w:b/>
          <w:bCs/>
          <w:color w:val="0066CC"/>
        </w:rPr>
        <w:t>10</w:t>
      </w:r>
    </w:p>
    <w:p w14:paraId="52339CD3" w14:textId="77777777" w:rsidR="00024C29" w:rsidRPr="00785255" w:rsidRDefault="00024C29" w:rsidP="00024C29">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p>
    <w:p w14:paraId="66E797F3" w14:textId="77777777" w:rsidR="00024C29" w:rsidRPr="00785255" w:rsidRDefault="00024C29" w:rsidP="00024C29">
      <w:pPr>
        <w:pStyle w:val="Prrafodelista"/>
        <w:overflowPunct w:val="0"/>
        <w:autoSpaceDE w:val="0"/>
        <w:autoSpaceDN w:val="0"/>
        <w:adjustRightInd w:val="0"/>
        <w:spacing w:after="0" w:line="240" w:lineRule="auto"/>
        <w:ind w:left="0"/>
        <w:jc w:val="both"/>
        <w:textAlignment w:val="baseline"/>
        <w:rPr>
          <w:rFonts w:ascii="Nunito Sans Normal" w:eastAsia="Times New Roman" w:hAnsi="Nunito Sans Normal" w:cs="Helvetica"/>
          <w:b/>
          <w:color w:val="0066CC"/>
          <w:lang w:val="es-MX" w:eastAsia="es-ES"/>
        </w:rPr>
      </w:pPr>
    </w:p>
    <w:p w14:paraId="67B27AC8" w14:textId="4F637F9F" w:rsidR="00024C29" w:rsidRPr="00785255" w:rsidRDefault="00024C29">
      <w:pPr>
        <w:rPr>
          <w:rFonts w:ascii="Nunito Sans Normal" w:eastAsia="Times New Roman" w:hAnsi="Nunito Sans Normal" w:cs="Helvetica"/>
          <w:b/>
          <w:color w:val="0066CC"/>
          <w:lang w:val="es-MX" w:eastAsia="es-ES"/>
        </w:rPr>
      </w:pPr>
    </w:p>
    <w:p w14:paraId="4769649A" w14:textId="77777777" w:rsidR="00785255" w:rsidRPr="00785255" w:rsidRDefault="00785255">
      <w:pPr>
        <w:rPr>
          <w:rFonts w:ascii="Nunito Sans Normal" w:eastAsia="Times New Roman" w:hAnsi="Nunito Sans Normal" w:cs="Helvetica"/>
          <w:b/>
          <w:color w:val="0066CC"/>
          <w:lang w:val="es-MX" w:eastAsia="es-ES"/>
        </w:rPr>
      </w:pPr>
    </w:p>
    <w:p w14:paraId="314554AB" w14:textId="77777777" w:rsidR="00785255" w:rsidRPr="00785255" w:rsidRDefault="00785255">
      <w:pPr>
        <w:rPr>
          <w:rFonts w:ascii="Nunito Sans Normal" w:eastAsia="Times New Roman" w:hAnsi="Nunito Sans Normal" w:cs="Helvetica"/>
          <w:b/>
          <w:color w:val="0066CC"/>
          <w:lang w:val="es-MX" w:eastAsia="es-ES"/>
        </w:rPr>
      </w:pPr>
    </w:p>
    <w:p w14:paraId="4BCDED1A" w14:textId="77777777" w:rsidR="00785255" w:rsidRPr="00785255" w:rsidRDefault="00785255">
      <w:pPr>
        <w:rPr>
          <w:rFonts w:ascii="Nunito Sans Normal" w:eastAsia="Times New Roman" w:hAnsi="Nunito Sans Normal" w:cs="Helvetica"/>
          <w:b/>
          <w:color w:val="0066CC"/>
          <w:lang w:val="es-MX" w:eastAsia="es-ES"/>
        </w:rPr>
      </w:pPr>
    </w:p>
    <w:p w14:paraId="6FF119D3" w14:textId="26276D8E" w:rsidR="00E62756" w:rsidRPr="00785255" w:rsidRDefault="00E62756" w:rsidP="00E62756">
      <w:pPr>
        <w:overflowPunct w:val="0"/>
        <w:autoSpaceDE w:val="0"/>
        <w:autoSpaceDN w:val="0"/>
        <w:adjustRightInd w:val="0"/>
        <w:spacing w:after="0" w:line="240" w:lineRule="auto"/>
        <w:jc w:val="both"/>
        <w:textAlignment w:val="baseline"/>
        <w:rPr>
          <w:rFonts w:ascii="Nunito Sans Normal" w:eastAsia="Times New Roman" w:hAnsi="Nunito Sans Normal" w:cs="Helvetica"/>
          <w:b/>
          <w:color w:val="0066CC"/>
          <w:lang w:val="es-MX" w:eastAsia="es-ES"/>
        </w:rPr>
      </w:pPr>
      <w:bookmarkStart w:id="1" w:name="_Hlk174115759"/>
      <w:r w:rsidRPr="00785255">
        <w:rPr>
          <w:rFonts w:ascii="Nunito Sans Normal" w:eastAsia="Times New Roman" w:hAnsi="Nunito Sans Normal" w:cs="Helvetica"/>
          <w:b/>
          <w:color w:val="0066CC"/>
          <w:lang w:val="es-MX" w:eastAsia="es-ES"/>
        </w:rPr>
        <w:lastRenderedPageBreak/>
        <w:t>INTRODUCCIÓN</w:t>
      </w:r>
    </w:p>
    <w:p w14:paraId="7469D541" w14:textId="5F529D81" w:rsidR="00506229" w:rsidRPr="00785255" w:rsidRDefault="00506229"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p>
    <w:p w14:paraId="7F7140B1" w14:textId="77777777" w:rsidR="007E0793" w:rsidRPr="00785255" w:rsidRDefault="007E0793"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p>
    <w:p w14:paraId="45ED3439" w14:textId="4026D03B" w:rsidR="00506229" w:rsidRPr="00785255" w:rsidRDefault="00506229"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r w:rsidRPr="00785255">
        <w:rPr>
          <w:rFonts w:ascii="Nunito Sans Normal" w:eastAsia="Calibri" w:hAnsi="Nunito Sans Normal" w:cs="Helvetica"/>
        </w:rPr>
        <w:t xml:space="preserve">El plan estratégico de talento humano </w:t>
      </w:r>
      <w:r w:rsidR="007E0793" w:rsidRPr="00785255">
        <w:rPr>
          <w:rFonts w:ascii="Nunito Sans Normal" w:eastAsia="Calibri" w:hAnsi="Nunito Sans Normal" w:cs="Helvetica"/>
        </w:rPr>
        <w:t>está</w:t>
      </w:r>
      <w:r w:rsidRPr="00785255">
        <w:rPr>
          <w:rFonts w:ascii="Nunito Sans Normal" w:eastAsia="Calibri" w:hAnsi="Nunito Sans Normal" w:cs="Helvetica"/>
        </w:rPr>
        <w:t xml:space="preserve"> orientado a potencializar </w:t>
      </w:r>
      <w:r w:rsidR="006D47BF" w:rsidRPr="00785255">
        <w:rPr>
          <w:rFonts w:ascii="Nunito Sans Normal" w:eastAsia="Calibri" w:hAnsi="Nunito Sans Normal" w:cs="Helvetica"/>
        </w:rPr>
        <w:t>al</w:t>
      </w:r>
      <w:r w:rsidRPr="00785255">
        <w:rPr>
          <w:rFonts w:ascii="Nunito Sans Normal" w:eastAsia="Calibri" w:hAnsi="Nunito Sans Normal" w:cs="Helvetica"/>
        </w:rPr>
        <w:t xml:space="preserve"> servidor público en busca de su desarrollo profesional y social que contribuya a la innovación y </w:t>
      </w:r>
      <w:r w:rsidR="0087721A" w:rsidRPr="00785255">
        <w:rPr>
          <w:rFonts w:ascii="Nunito Sans Normal" w:eastAsia="Calibri" w:hAnsi="Nunito Sans Normal" w:cs="Helvetica"/>
        </w:rPr>
        <w:t>efectividad de</w:t>
      </w:r>
      <w:r w:rsidRPr="00785255">
        <w:rPr>
          <w:rFonts w:ascii="Nunito Sans Normal" w:eastAsia="Calibri" w:hAnsi="Nunito Sans Normal" w:cs="Helvetica"/>
        </w:rPr>
        <w:t xml:space="preserve"> la entidad como el referente entre los organismos de inteligencia financiera.</w:t>
      </w:r>
    </w:p>
    <w:p w14:paraId="71D3B672" w14:textId="77777777" w:rsidR="0087721A" w:rsidRPr="00785255" w:rsidRDefault="0087721A"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p>
    <w:p w14:paraId="5C782A7E" w14:textId="0ED4F480" w:rsidR="00506229" w:rsidRPr="00785255" w:rsidRDefault="0087721A"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r w:rsidRPr="00785255">
        <w:rPr>
          <w:rFonts w:ascii="Nunito Sans Normal" w:eastAsia="Calibri" w:hAnsi="Nunito Sans Normal" w:cs="Helvetica"/>
        </w:rPr>
        <w:t>De acuerdo con lo anterior la subdirección administrativa y financiera adelantó el análisis de las debilidades, oportunidades, fortalezas y amenazas como insumo para determinar las estrategias que orientaran la formulación del Plan Estratégico de Talento Humano.</w:t>
      </w:r>
    </w:p>
    <w:p w14:paraId="4E96044D" w14:textId="77777777" w:rsidR="0087721A" w:rsidRPr="00785255" w:rsidRDefault="0087721A"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p>
    <w:p w14:paraId="7EC67E32" w14:textId="3BFA83DF" w:rsidR="002517CF" w:rsidRPr="00785255" w:rsidRDefault="0087721A"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r w:rsidRPr="00785255">
        <w:rPr>
          <w:rFonts w:ascii="Nunito Sans Normal" w:eastAsia="Calibri" w:hAnsi="Nunito Sans Normal" w:cs="Helvetica"/>
        </w:rPr>
        <w:t xml:space="preserve">Este plan </w:t>
      </w:r>
      <w:r w:rsidR="00506229" w:rsidRPr="00785255">
        <w:rPr>
          <w:rFonts w:ascii="Nunito Sans Normal" w:eastAsia="Calibri" w:hAnsi="Nunito Sans Normal" w:cs="Helvetica"/>
        </w:rPr>
        <w:t>parte del conocimiento del servidor</w:t>
      </w:r>
      <w:r w:rsidR="002517CF" w:rsidRPr="00785255">
        <w:rPr>
          <w:rFonts w:ascii="Nunito Sans Normal" w:eastAsia="Calibri" w:hAnsi="Nunito Sans Normal" w:cs="Helvetica"/>
        </w:rPr>
        <w:t xml:space="preserve"> en sus dimensiones profesional y social, identificando las necesidades a través de la aplicación de instrumentos de diagnóstico como línea base para el </w:t>
      </w:r>
      <w:r w:rsidRPr="00785255">
        <w:rPr>
          <w:rFonts w:ascii="Nunito Sans Normal" w:eastAsia="Calibri" w:hAnsi="Nunito Sans Normal" w:cs="Helvetica"/>
        </w:rPr>
        <w:t>diseñ</w:t>
      </w:r>
      <w:r w:rsidR="002517CF" w:rsidRPr="00785255">
        <w:rPr>
          <w:rFonts w:ascii="Nunito Sans Normal" w:eastAsia="Calibri" w:hAnsi="Nunito Sans Normal" w:cs="Helvetica"/>
        </w:rPr>
        <w:t>o de</w:t>
      </w:r>
      <w:r w:rsidRPr="00785255">
        <w:rPr>
          <w:rFonts w:ascii="Nunito Sans Normal" w:eastAsia="Calibri" w:hAnsi="Nunito Sans Normal" w:cs="Helvetica"/>
        </w:rPr>
        <w:t xml:space="preserve"> los planes de acción</w:t>
      </w:r>
      <w:r w:rsidR="002517CF" w:rsidRPr="00785255">
        <w:rPr>
          <w:rFonts w:ascii="Nunito Sans Normal" w:eastAsia="Calibri" w:hAnsi="Nunito Sans Normal" w:cs="Helvetica"/>
        </w:rPr>
        <w:t xml:space="preserve"> a implementar.</w:t>
      </w:r>
    </w:p>
    <w:p w14:paraId="4F775972" w14:textId="77777777" w:rsidR="002517CF" w:rsidRPr="00785255" w:rsidRDefault="002517CF"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p>
    <w:p w14:paraId="0F78B61B" w14:textId="596C44CA" w:rsidR="00E62756" w:rsidRPr="00785255" w:rsidRDefault="002517CF"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r w:rsidRPr="00785255">
        <w:rPr>
          <w:rFonts w:ascii="Nunito Sans Normal" w:eastAsia="Calibri" w:hAnsi="Nunito Sans Normal" w:cs="Helvetica"/>
        </w:rPr>
        <w:t>Es así</w:t>
      </w:r>
      <w:r w:rsidR="00476938" w:rsidRPr="00785255">
        <w:rPr>
          <w:rFonts w:ascii="Nunito Sans Normal" w:eastAsia="Calibri" w:hAnsi="Nunito Sans Normal" w:cs="Helvetica"/>
        </w:rPr>
        <w:t>,</w:t>
      </w:r>
      <w:r w:rsidRPr="00785255">
        <w:rPr>
          <w:rFonts w:ascii="Nunito Sans Normal" w:eastAsia="Calibri" w:hAnsi="Nunito Sans Normal" w:cs="Helvetica"/>
        </w:rPr>
        <w:t xml:space="preserve"> </w:t>
      </w:r>
      <w:r w:rsidR="00C16553" w:rsidRPr="00785255">
        <w:rPr>
          <w:rFonts w:ascii="Nunito Sans Normal" w:eastAsia="Calibri" w:hAnsi="Nunito Sans Normal" w:cs="Helvetica"/>
        </w:rPr>
        <w:t>que</w:t>
      </w:r>
      <w:r w:rsidRPr="00785255">
        <w:rPr>
          <w:rFonts w:ascii="Nunito Sans Normal" w:eastAsia="Calibri" w:hAnsi="Nunito Sans Normal" w:cs="Helvetica"/>
        </w:rPr>
        <w:t xml:space="preserve"> en el documento encontrar</w:t>
      </w:r>
      <w:r w:rsidR="00C16553" w:rsidRPr="00785255">
        <w:rPr>
          <w:rFonts w:ascii="Nunito Sans Normal" w:eastAsia="Calibri" w:hAnsi="Nunito Sans Normal" w:cs="Helvetica"/>
        </w:rPr>
        <w:t>á</w:t>
      </w:r>
      <w:r w:rsidRPr="00785255">
        <w:rPr>
          <w:rFonts w:ascii="Nunito Sans Normal" w:eastAsia="Calibri" w:hAnsi="Nunito Sans Normal" w:cs="Helvetica"/>
        </w:rPr>
        <w:t xml:space="preserve">n un contexto institucional, unos objetivos, </w:t>
      </w:r>
      <w:r w:rsidR="006D47BF" w:rsidRPr="00785255">
        <w:rPr>
          <w:rFonts w:ascii="Nunito Sans Normal" w:eastAsia="Calibri" w:hAnsi="Nunito Sans Normal" w:cs="Helvetica"/>
        </w:rPr>
        <w:t>el alcance</w:t>
      </w:r>
      <w:r w:rsidR="00C16553" w:rsidRPr="00785255">
        <w:rPr>
          <w:rFonts w:ascii="Nunito Sans Normal" w:eastAsia="Calibri" w:hAnsi="Nunito Sans Normal" w:cs="Helvetica"/>
        </w:rPr>
        <w:t xml:space="preserve"> </w:t>
      </w:r>
      <w:r w:rsidR="006D47BF" w:rsidRPr="00785255">
        <w:rPr>
          <w:rFonts w:ascii="Nunito Sans Normal" w:eastAsia="Calibri" w:hAnsi="Nunito Sans Normal" w:cs="Helvetica"/>
        </w:rPr>
        <w:t>y la formulación del plan.</w:t>
      </w:r>
    </w:p>
    <w:p w14:paraId="55B65058" w14:textId="32AD01DB" w:rsidR="002517CF" w:rsidRPr="00785255" w:rsidRDefault="002517CF"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p>
    <w:p w14:paraId="322D0B8C" w14:textId="77777777" w:rsidR="007E0793" w:rsidRPr="00785255" w:rsidRDefault="007E0793"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p>
    <w:p w14:paraId="7405C612" w14:textId="6D403382" w:rsidR="00B02900" w:rsidRPr="00785255" w:rsidRDefault="00B02900" w:rsidP="007E0793">
      <w:pPr>
        <w:pStyle w:val="Prrafodelista"/>
        <w:numPr>
          <w:ilvl w:val="0"/>
          <w:numId w:val="36"/>
        </w:numPr>
        <w:overflowPunct w:val="0"/>
        <w:autoSpaceDE w:val="0"/>
        <w:autoSpaceDN w:val="0"/>
        <w:adjustRightInd w:val="0"/>
        <w:spacing w:after="0" w:line="240" w:lineRule="auto"/>
        <w:jc w:val="both"/>
        <w:textAlignment w:val="baseline"/>
        <w:rPr>
          <w:rFonts w:ascii="Nunito Sans Normal" w:eastAsia="Times New Roman" w:hAnsi="Nunito Sans Normal" w:cs="Helvetica"/>
          <w:b/>
          <w:color w:val="0066CC"/>
          <w:lang w:val="es-MX" w:eastAsia="es-ES"/>
        </w:rPr>
      </w:pPr>
      <w:r w:rsidRPr="00785255">
        <w:rPr>
          <w:rFonts w:ascii="Nunito Sans Normal" w:eastAsia="Times New Roman" w:hAnsi="Nunito Sans Normal" w:cs="Helvetica"/>
          <w:b/>
          <w:color w:val="0066CC"/>
          <w:lang w:val="es-MX" w:eastAsia="es-ES"/>
        </w:rPr>
        <w:t>OBJETIVO GENERAL</w:t>
      </w:r>
    </w:p>
    <w:p w14:paraId="1C8C9C19" w14:textId="77777777" w:rsidR="00B02900" w:rsidRPr="00785255" w:rsidRDefault="00B02900" w:rsidP="00B02900">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p>
    <w:p w14:paraId="594D32CA" w14:textId="77777777" w:rsidR="00B02900" w:rsidRPr="00785255" w:rsidRDefault="00B02900" w:rsidP="00B02900">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Dimensionar las capacidades de los servidores que contribuyan a su desarrollo profesional y social para potencializar el crecimiento misional.</w:t>
      </w:r>
    </w:p>
    <w:p w14:paraId="01A242B5" w14:textId="77777777" w:rsidR="00B02900" w:rsidRPr="00785255" w:rsidRDefault="00B02900" w:rsidP="00B02900">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p>
    <w:p w14:paraId="48E5CCA1" w14:textId="5BA1E024" w:rsidR="00B02900" w:rsidRPr="00785255" w:rsidRDefault="00B02900" w:rsidP="007E0793">
      <w:pPr>
        <w:pStyle w:val="Prrafodelista"/>
        <w:numPr>
          <w:ilvl w:val="0"/>
          <w:numId w:val="36"/>
        </w:numPr>
        <w:overflowPunct w:val="0"/>
        <w:autoSpaceDE w:val="0"/>
        <w:autoSpaceDN w:val="0"/>
        <w:adjustRightInd w:val="0"/>
        <w:spacing w:after="0" w:line="240" w:lineRule="auto"/>
        <w:jc w:val="both"/>
        <w:textAlignment w:val="baseline"/>
        <w:rPr>
          <w:rFonts w:ascii="Nunito Sans Normal" w:eastAsia="Times New Roman" w:hAnsi="Nunito Sans Normal" w:cs="Helvetica"/>
          <w:b/>
          <w:color w:val="0066CC"/>
          <w:lang w:val="es-MX" w:eastAsia="es-ES"/>
        </w:rPr>
      </w:pPr>
      <w:r w:rsidRPr="00785255">
        <w:rPr>
          <w:rFonts w:ascii="Nunito Sans Normal" w:eastAsia="Times New Roman" w:hAnsi="Nunito Sans Normal" w:cs="Helvetica"/>
          <w:b/>
          <w:color w:val="0066CC"/>
          <w:lang w:val="es-MX" w:eastAsia="es-ES"/>
        </w:rPr>
        <w:t>OBJETIVOS ESPECÍFICOS</w:t>
      </w:r>
    </w:p>
    <w:p w14:paraId="32E82324" w14:textId="77777777" w:rsidR="00B02900" w:rsidRPr="00785255" w:rsidRDefault="00B02900" w:rsidP="00B02900">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p>
    <w:p w14:paraId="0E98FB8A" w14:textId="77777777" w:rsidR="00B02900" w:rsidRPr="00785255" w:rsidRDefault="00B02900" w:rsidP="00B02900">
      <w:pPr>
        <w:pStyle w:val="Prrafodelista"/>
        <w:numPr>
          <w:ilvl w:val="0"/>
          <w:numId w:val="1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Caracterizar a los funcionarios.</w:t>
      </w:r>
    </w:p>
    <w:p w14:paraId="1DF6A059" w14:textId="77777777" w:rsidR="00B02900" w:rsidRPr="00785255" w:rsidRDefault="00B02900" w:rsidP="00B02900">
      <w:pPr>
        <w:pStyle w:val="Prrafodelista"/>
        <w:numPr>
          <w:ilvl w:val="0"/>
          <w:numId w:val="1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Hacer análisis estratégico.</w:t>
      </w:r>
    </w:p>
    <w:p w14:paraId="19722730" w14:textId="77777777" w:rsidR="00B02900" w:rsidRPr="00785255" w:rsidRDefault="00B02900" w:rsidP="00B02900">
      <w:pPr>
        <w:pStyle w:val="Prrafodelista"/>
        <w:numPr>
          <w:ilvl w:val="0"/>
          <w:numId w:val="1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Formular e Implementar planes de acción.</w:t>
      </w:r>
    </w:p>
    <w:p w14:paraId="4225B93A" w14:textId="77777777" w:rsidR="00B02900" w:rsidRPr="00785255" w:rsidRDefault="00B02900" w:rsidP="00B02900">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p>
    <w:p w14:paraId="3C3FCD8C" w14:textId="77777777" w:rsidR="00B02900" w:rsidRPr="00785255" w:rsidRDefault="00B02900" w:rsidP="007E0793">
      <w:pPr>
        <w:pStyle w:val="Prrafodelista"/>
        <w:numPr>
          <w:ilvl w:val="0"/>
          <w:numId w:val="36"/>
        </w:numPr>
        <w:overflowPunct w:val="0"/>
        <w:autoSpaceDE w:val="0"/>
        <w:autoSpaceDN w:val="0"/>
        <w:adjustRightInd w:val="0"/>
        <w:spacing w:after="0" w:line="240" w:lineRule="auto"/>
        <w:ind w:left="0" w:firstLine="0"/>
        <w:jc w:val="both"/>
        <w:textAlignment w:val="baseline"/>
        <w:rPr>
          <w:rFonts w:ascii="Nunito Sans Normal" w:eastAsia="Times New Roman" w:hAnsi="Nunito Sans Normal" w:cs="Helvetica"/>
          <w:b/>
          <w:color w:val="0066CC"/>
          <w:lang w:val="es-MX" w:eastAsia="es-ES"/>
        </w:rPr>
      </w:pPr>
      <w:r w:rsidRPr="00785255">
        <w:rPr>
          <w:rFonts w:ascii="Nunito Sans Normal" w:eastAsia="Times New Roman" w:hAnsi="Nunito Sans Normal" w:cs="Helvetica"/>
          <w:b/>
          <w:color w:val="0066CC"/>
          <w:lang w:val="es-MX" w:eastAsia="es-ES"/>
        </w:rPr>
        <w:t>ALCANCE</w:t>
      </w:r>
    </w:p>
    <w:p w14:paraId="76BD47C7" w14:textId="77777777" w:rsidR="00B02900" w:rsidRPr="00785255" w:rsidRDefault="00B02900" w:rsidP="00B02900">
      <w:pPr>
        <w:pStyle w:val="Prrafodelista"/>
        <w:overflowPunct w:val="0"/>
        <w:autoSpaceDE w:val="0"/>
        <w:autoSpaceDN w:val="0"/>
        <w:adjustRightInd w:val="0"/>
        <w:spacing w:after="0" w:line="240" w:lineRule="auto"/>
        <w:ind w:left="0"/>
        <w:jc w:val="both"/>
        <w:textAlignment w:val="baseline"/>
        <w:rPr>
          <w:rFonts w:ascii="Nunito Sans Normal" w:eastAsia="Times New Roman" w:hAnsi="Nunito Sans Normal" w:cs="Helvetica"/>
          <w:b/>
          <w:color w:val="0066CC"/>
          <w:lang w:val="es-MX" w:eastAsia="es-ES"/>
        </w:rPr>
      </w:pPr>
    </w:p>
    <w:p w14:paraId="567787EA" w14:textId="77777777" w:rsidR="00B02900" w:rsidRPr="00785255" w:rsidRDefault="00B02900" w:rsidP="00B02900">
      <w:pPr>
        <w:overflowPunct w:val="0"/>
        <w:autoSpaceDE w:val="0"/>
        <w:autoSpaceDN w:val="0"/>
        <w:adjustRightInd w:val="0"/>
        <w:spacing w:after="0" w:line="240" w:lineRule="auto"/>
        <w:jc w:val="both"/>
        <w:textAlignment w:val="baseline"/>
        <w:rPr>
          <w:rFonts w:ascii="Nunito Sans Normal" w:eastAsia="Times New Roman" w:hAnsi="Nunito Sans Normal" w:cs="Helvetica"/>
          <w:bCs/>
          <w:lang w:val="es-MX" w:eastAsia="es-ES"/>
        </w:rPr>
      </w:pPr>
      <w:r w:rsidRPr="00785255">
        <w:rPr>
          <w:rFonts w:ascii="Nunito Sans Normal" w:eastAsia="Times New Roman" w:hAnsi="Nunito Sans Normal" w:cs="Helvetica"/>
          <w:bCs/>
          <w:lang w:val="es-MX" w:eastAsia="es-ES"/>
        </w:rPr>
        <w:t xml:space="preserve">Inicia con el diagnóstico y la identificación de necesidades, continua el desarrollo de los planes de acción y finaliza con seguimiento, evaluación y análisis de los resultados. </w:t>
      </w:r>
    </w:p>
    <w:p w14:paraId="6A537C05" w14:textId="585720AC" w:rsidR="002517CF" w:rsidRDefault="002517CF"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p>
    <w:p w14:paraId="532BB9B6" w14:textId="77777777" w:rsidR="00785255" w:rsidRDefault="00785255"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p>
    <w:p w14:paraId="4F806FC8" w14:textId="77777777" w:rsidR="00785255" w:rsidRPr="00785255" w:rsidRDefault="00785255"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p>
    <w:p w14:paraId="45D7C012" w14:textId="3D8C5293" w:rsidR="00CC2E87" w:rsidRPr="00785255" w:rsidRDefault="00CC2E87" w:rsidP="007E0793">
      <w:pPr>
        <w:pStyle w:val="Prrafodelista"/>
        <w:numPr>
          <w:ilvl w:val="0"/>
          <w:numId w:val="36"/>
        </w:numPr>
        <w:overflowPunct w:val="0"/>
        <w:autoSpaceDE w:val="0"/>
        <w:autoSpaceDN w:val="0"/>
        <w:adjustRightInd w:val="0"/>
        <w:spacing w:after="0" w:line="240" w:lineRule="auto"/>
        <w:ind w:left="0" w:firstLine="0"/>
        <w:jc w:val="both"/>
        <w:textAlignment w:val="baseline"/>
        <w:rPr>
          <w:rFonts w:ascii="Nunito Sans Normal" w:eastAsia="Times New Roman" w:hAnsi="Nunito Sans Normal" w:cs="Helvetica"/>
          <w:b/>
          <w:color w:val="0066CC"/>
          <w:lang w:val="es-MX" w:eastAsia="es-ES"/>
        </w:rPr>
      </w:pPr>
      <w:r w:rsidRPr="00785255">
        <w:rPr>
          <w:rFonts w:ascii="Nunito Sans Normal" w:eastAsia="Times New Roman" w:hAnsi="Nunito Sans Normal" w:cs="Helvetica"/>
          <w:b/>
          <w:color w:val="0066CC"/>
          <w:lang w:val="es-MX" w:eastAsia="es-ES"/>
        </w:rPr>
        <w:lastRenderedPageBreak/>
        <w:t>RESPONSABLES</w:t>
      </w:r>
    </w:p>
    <w:p w14:paraId="218D53E2" w14:textId="4B48ACF7" w:rsidR="00CC2E87" w:rsidRPr="00785255" w:rsidRDefault="00CC2E87"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p>
    <w:p w14:paraId="3E205839" w14:textId="3396B6DB" w:rsidR="00CC2E87" w:rsidRPr="00785255" w:rsidRDefault="00CC2E87"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r w:rsidRPr="00785255">
        <w:rPr>
          <w:rFonts w:ascii="Nunito Sans Normal" w:eastAsia="Calibri" w:hAnsi="Nunito Sans Normal" w:cs="Helvetica"/>
        </w:rPr>
        <w:t>La responsabilidad del diseño, implementación y seguimiento del plan estratégico de talento humano, estará a cargo de la subdirección administrativa y financiera</w:t>
      </w:r>
      <w:r w:rsidR="00024C29" w:rsidRPr="00785255">
        <w:rPr>
          <w:rFonts w:ascii="Nunito Sans Normal" w:eastAsia="Calibri" w:hAnsi="Nunito Sans Normal" w:cs="Helvetica"/>
        </w:rPr>
        <w:t>, a</w:t>
      </w:r>
      <w:r w:rsidRPr="00785255">
        <w:rPr>
          <w:rFonts w:ascii="Nunito Sans Normal" w:eastAsia="Calibri" w:hAnsi="Nunito Sans Normal" w:cs="Helvetica"/>
        </w:rPr>
        <w:t xml:space="preserve"> través de la coordinación de talento humano</w:t>
      </w:r>
      <w:r w:rsidR="00024C29" w:rsidRPr="00785255">
        <w:rPr>
          <w:rFonts w:ascii="Nunito Sans Normal" w:eastAsia="Calibri" w:hAnsi="Nunito Sans Normal" w:cs="Helvetica"/>
        </w:rPr>
        <w:t xml:space="preserve"> y</w:t>
      </w:r>
      <w:r w:rsidRPr="00785255">
        <w:rPr>
          <w:rFonts w:ascii="Nunito Sans Normal" w:eastAsia="Calibri" w:hAnsi="Nunito Sans Normal" w:cs="Helvetica"/>
        </w:rPr>
        <w:t xml:space="preserve"> seguridad y salud en el trabajo.</w:t>
      </w:r>
    </w:p>
    <w:p w14:paraId="00F79107" w14:textId="77777777" w:rsidR="002517CF" w:rsidRPr="00785255" w:rsidRDefault="002517CF" w:rsidP="00E62756">
      <w:pPr>
        <w:overflowPunct w:val="0"/>
        <w:autoSpaceDE w:val="0"/>
        <w:autoSpaceDN w:val="0"/>
        <w:adjustRightInd w:val="0"/>
        <w:spacing w:after="0" w:line="240" w:lineRule="auto"/>
        <w:jc w:val="both"/>
        <w:textAlignment w:val="baseline"/>
        <w:rPr>
          <w:rFonts w:ascii="Nunito Sans Normal" w:eastAsia="Times New Roman" w:hAnsi="Nunito Sans Normal" w:cs="Helvetica"/>
          <w:b/>
          <w:lang w:val="es-MX" w:eastAsia="es-ES"/>
        </w:rPr>
      </w:pPr>
    </w:p>
    <w:p w14:paraId="74053736" w14:textId="6A64CE05" w:rsidR="00506229" w:rsidRPr="00785255" w:rsidRDefault="00506229" w:rsidP="007E0793">
      <w:pPr>
        <w:pStyle w:val="Prrafodelista"/>
        <w:numPr>
          <w:ilvl w:val="0"/>
          <w:numId w:val="36"/>
        </w:numPr>
        <w:overflowPunct w:val="0"/>
        <w:autoSpaceDE w:val="0"/>
        <w:autoSpaceDN w:val="0"/>
        <w:adjustRightInd w:val="0"/>
        <w:spacing w:after="0" w:line="240" w:lineRule="auto"/>
        <w:ind w:left="0" w:firstLine="0"/>
        <w:jc w:val="both"/>
        <w:textAlignment w:val="baseline"/>
        <w:rPr>
          <w:rFonts w:ascii="Nunito Sans Normal" w:hAnsi="Nunito Sans Normal" w:cs="Helvetica"/>
          <w:b/>
          <w:bCs/>
          <w:color w:val="0066CC"/>
        </w:rPr>
      </w:pPr>
      <w:bookmarkStart w:id="2" w:name="_Toc180069602"/>
      <w:r w:rsidRPr="00785255">
        <w:rPr>
          <w:rFonts w:ascii="Nunito Sans Normal" w:eastAsia="Times New Roman" w:hAnsi="Nunito Sans Normal" w:cs="Helvetica"/>
          <w:b/>
          <w:color w:val="0066CC"/>
          <w:lang w:val="es-MX" w:eastAsia="es-ES"/>
        </w:rPr>
        <w:t>CONTEXTO</w:t>
      </w:r>
      <w:r w:rsidRPr="00785255">
        <w:rPr>
          <w:rFonts w:ascii="Nunito Sans Normal" w:hAnsi="Nunito Sans Normal" w:cs="Helvetica"/>
          <w:b/>
          <w:bCs/>
          <w:color w:val="0066CC"/>
        </w:rPr>
        <w:t xml:space="preserve"> </w:t>
      </w:r>
      <w:r w:rsidRPr="00785255">
        <w:rPr>
          <w:rFonts w:ascii="Nunito Sans Normal" w:eastAsia="Times New Roman" w:hAnsi="Nunito Sans Normal" w:cs="Helvetica"/>
          <w:b/>
          <w:color w:val="0066CC"/>
          <w:lang w:val="es-MX" w:eastAsia="es-ES"/>
        </w:rPr>
        <w:t>INSTITUCIONAL</w:t>
      </w:r>
      <w:bookmarkEnd w:id="2"/>
    </w:p>
    <w:p w14:paraId="04F79973" w14:textId="29C67EDC" w:rsidR="001218DC" w:rsidRPr="00785255" w:rsidRDefault="001218DC" w:rsidP="001B1C4E">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p>
    <w:p w14:paraId="0DAF40AB" w14:textId="77777777" w:rsidR="00506229" w:rsidRPr="00785255" w:rsidRDefault="00506229" w:rsidP="00506229">
      <w:pPr>
        <w:spacing w:line="240" w:lineRule="auto"/>
        <w:jc w:val="both"/>
        <w:rPr>
          <w:rFonts w:ascii="Nunito Sans Normal" w:eastAsia="Calibri" w:hAnsi="Nunito Sans Normal" w:cs="Helvetica"/>
        </w:rPr>
      </w:pPr>
      <w:r w:rsidRPr="00785255">
        <w:rPr>
          <w:rFonts w:ascii="Nunito Sans Normal" w:eastAsia="Calibri" w:hAnsi="Nunito Sans Normal" w:cs="Helvetica"/>
        </w:rPr>
        <w:t xml:space="preserve">La Unidad es un organismo de inteligencia económica y financiera que centraliza, sistematiza y analiza la información suministrada por los sujetos obligados a reportar y por fuentes abiertas, con el propósito de prevenir y detectar posibles operaciones de lavado de activos, sus delitos fuente y el financiamiento del terrorismo, en virtud de lo previsto en la ley 526 de 1999 y Ley Estatutaria 1621 de 2013. </w:t>
      </w:r>
    </w:p>
    <w:p w14:paraId="1750A296" w14:textId="77777777" w:rsidR="00506229" w:rsidRPr="00785255" w:rsidRDefault="00506229" w:rsidP="00506229">
      <w:pPr>
        <w:spacing w:line="240" w:lineRule="auto"/>
        <w:jc w:val="both"/>
        <w:rPr>
          <w:rFonts w:ascii="Nunito Sans Normal" w:eastAsia="Calibri" w:hAnsi="Nunito Sans Normal" w:cs="Helvetica"/>
        </w:rPr>
      </w:pPr>
      <w:r w:rsidRPr="00785255">
        <w:rPr>
          <w:rFonts w:ascii="Nunito Sans Normal" w:eastAsia="Calibri" w:hAnsi="Nunito Sans Normal" w:cs="Helvetica"/>
        </w:rPr>
        <w:t xml:space="preserve">La Unidad de Información y Análisis Financiero, fue creada por la Ley 526 de 1999 y reglamentada por el Decreto compilatorio 1068 de 2015, con el fin de prevenir, detectar y luchar contra el lavado de activos y la financiación del terrorismo. </w:t>
      </w:r>
    </w:p>
    <w:p w14:paraId="0B7A0C64" w14:textId="77777777" w:rsidR="00506229" w:rsidRPr="00785255" w:rsidRDefault="00506229" w:rsidP="00506229">
      <w:pPr>
        <w:spacing w:line="240" w:lineRule="auto"/>
        <w:jc w:val="both"/>
        <w:rPr>
          <w:rFonts w:ascii="Nunito Sans Normal" w:eastAsia="Calibri" w:hAnsi="Nunito Sans Normal" w:cs="Helvetica"/>
        </w:rPr>
      </w:pPr>
      <w:r w:rsidRPr="00785255">
        <w:rPr>
          <w:rFonts w:ascii="Nunito Sans Normal" w:eastAsia="Calibri" w:hAnsi="Nunito Sans Normal" w:cs="Helvetica"/>
        </w:rPr>
        <w:t>El Decreto 586 de 2007, modificó la estructura de la Unidad de Información y Análisis Financiero (UIAF), con el fin de adecuar la organización interna a las funciones de la Ley 1121 de 2006.</w:t>
      </w:r>
    </w:p>
    <w:p w14:paraId="643A1F22" w14:textId="77777777" w:rsidR="00506229" w:rsidRPr="00785255" w:rsidRDefault="00506229" w:rsidP="00506229">
      <w:pPr>
        <w:shd w:val="clear" w:color="auto" w:fill="FFFFFF" w:themeFill="background1"/>
        <w:spacing w:line="240" w:lineRule="auto"/>
        <w:jc w:val="both"/>
        <w:rPr>
          <w:rFonts w:ascii="Nunito Sans Normal" w:eastAsia="Calibri" w:hAnsi="Nunito Sans Normal" w:cs="Helvetica"/>
        </w:rPr>
      </w:pPr>
      <w:r w:rsidRPr="00785255">
        <w:rPr>
          <w:rFonts w:ascii="Nunito Sans Normal" w:eastAsia="Calibri" w:hAnsi="Nunito Sans Normal" w:cs="Helvetica"/>
        </w:rPr>
        <w:t xml:space="preserve">La Ley Estatutaria 1621 de 2013, la UIAF comenzó a ser parte de la Comunidad de Inteligencia y su función bajo este marco normativo es proteger los derechos humanos, prevenir y combatir amenazas internas o externas contra la vigencia del régimen democrático, el régimen constitucional y legal, la seguridad y la defensa nacional, entre otras. </w:t>
      </w:r>
    </w:p>
    <w:p w14:paraId="24C94E25" w14:textId="77777777" w:rsidR="00506229" w:rsidRPr="00785255" w:rsidRDefault="00506229" w:rsidP="00506229">
      <w:pPr>
        <w:spacing w:line="240" w:lineRule="auto"/>
        <w:jc w:val="both"/>
        <w:rPr>
          <w:rFonts w:ascii="Nunito Sans Normal" w:eastAsia="Calibri" w:hAnsi="Nunito Sans Normal" w:cs="Helvetica"/>
        </w:rPr>
      </w:pPr>
      <w:r w:rsidRPr="00785255">
        <w:rPr>
          <w:rFonts w:ascii="Nunito Sans Normal" w:eastAsia="Calibri" w:hAnsi="Nunito Sans Normal" w:cs="Helvetica"/>
        </w:rPr>
        <w:t>El Decreto 152 de 2022, modificó la estructura de la Unidad de Información y Análisis Financiero (UIAF) y se determinan las funciones de sus dependencias.</w:t>
      </w:r>
    </w:p>
    <w:p w14:paraId="59C79F68" w14:textId="225B6A29" w:rsidR="00506229" w:rsidRPr="00785255" w:rsidRDefault="00506229" w:rsidP="00506229">
      <w:pPr>
        <w:spacing w:line="240" w:lineRule="auto"/>
        <w:jc w:val="both"/>
        <w:rPr>
          <w:rFonts w:ascii="Nunito Sans Normal" w:eastAsia="Calibri" w:hAnsi="Nunito Sans Normal" w:cs="Helvetica"/>
        </w:rPr>
      </w:pPr>
      <w:r w:rsidRPr="00785255">
        <w:rPr>
          <w:rFonts w:ascii="Nunito Sans Normal" w:eastAsia="Calibri" w:hAnsi="Nunito Sans Normal" w:cs="Helvetica"/>
        </w:rPr>
        <w:t>El Decreto 153 de 2022, modifica la planta de personal de la Unidad de Información y Análisis Financiero - UIAF.</w:t>
      </w:r>
    </w:p>
    <w:p w14:paraId="7E84A618" w14:textId="77777777" w:rsidR="004C362B" w:rsidRPr="00785255" w:rsidRDefault="004C362B" w:rsidP="006D47BF">
      <w:pPr>
        <w:pStyle w:val="CENTRAR"/>
        <w:ind w:right="51"/>
        <w:jc w:val="both"/>
        <w:rPr>
          <w:rFonts w:ascii="Nunito Sans Normal" w:hAnsi="Nunito Sans Normal" w:cs="Helvetica"/>
          <w:b/>
          <w:sz w:val="22"/>
          <w:szCs w:val="22"/>
        </w:rPr>
      </w:pPr>
    </w:p>
    <w:p w14:paraId="6B6E60C5" w14:textId="6D462FED" w:rsidR="006D47BF" w:rsidRPr="00785255" w:rsidRDefault="004C362B" w:rsidP="006D47BF">
      <w:pPr>
        <w:pStyle w:val="CENTRAR"/>
        <w:ind w:right="51"/>
        <w:jc w:val="both"/>
        <w:rPr>
          <w:rFonts w:ascii="Nunito Sans Normal" w:hAnsi="Nunito Sans Normal" w:cs="Helvetica"/>
          <w:b/>
          <w:color w:val="0066CC"/>
          <w:sz w:val="22"/>
          <w:szCs w:val="22"/>
        </w:rPr>
      </w:pPr>
      <w:r w:rsidRPr="00785255">
        <w:rPr>
          <w:rFonts w:ascii="Nunito Sans Normal" w:hAnsi="Nunito Sans Normal" w:cs="Helvetica"/>
          <w:b/>
          <w:color w:val="0066CC"/>
          <w:sz w:val="22"/>
          <w:szCs w:val="22"/>
        </w:rPr>
        <w:t xml:space="preserve">PILARES DE LA SUBDIRECCIÓN ADMINISTRATIVA Y FINANCIERA </w:t>
      </w:r>
    </w:p>
    <w:p w14:paraId="7636FD76" w14:textId="77777777" w:rsidR="004C362B" w:rsidRPr="00785255" w:rsidRDefault="004C362B" w:rsidP="006D47BF">
      <w:pPr>
        <w:pStyle w:val="CENTRAR"/>
        <w:ind w:right="51"/>
        <w:jc w:val="both"/>
        <w:rPr>
          <w:rFonts w:ascii="Nunito Sans Normal" w:hAnsi="Nunito Sans Normal" w:cs="Helvetica"/>
          <w:b/>
          <w:sz w:val="22"/>
          <w:szCs w:val="22"/>
        </w:rPr>
      </w:pPr>
    </w:p>
    <w:p w14:paraId="4342C167" w14:textId="315A2C9D" w:rsidR="006D47BF" w:rsidRPr="00785255" w:rsidRDefault="006D47BF" w:rsidP="006D47BF">
      <w:pPr>
        <w:pStyle w:val="CENTRAR"/>
        <w:ind w:right="51"/>
        <w:jc w:val="both"/>
        <w:rPr>
          <w:rFonts w:ascii="Nunito Sans Normal" w:hAnsi="Nunito Sans Normal" w:cs="Helvetica"/>
          <w:b/>
          <w:color w:val="0066CC"/>
          <w:sz w:val="22"/>
          <w:szCs w:val="22"/>
        </w:rPr>
      </w:pPr>
      <w:r w:rsidRPr="00785255">
        <w:rPr>
          <w:rFonts w:ascii="Nunito Sans Normal" w:hAnsi="Nunito Sans Normal" w:cs="Helvetica"/>
          <w:b/>
          <w:color w:val="0066CC"/>
          <w:sz w:val="22"/>
          <w:szCs w:val="22"/>
        </w:rPr>
        <w:t>MISIÓN</w:t>
      </w:r>
    </w:p>
    <w:p w14:paraId="0342FEF8" w14:textId="77777777" w:rsidR="006D47BF" w:rsidRPr="00785255" w:rsidRDefault="006D47BF" w:rsidP="006D47BF">
      <w:pPr>
        <w:pStyle w:val="CENTRAR"/>
        <w:ind w:right="51"/>
        <w:jc w:val="both"/>
        <w:rPr>
          <w:rFonts w:ascii="Nunito Sans Normal" w:hAnsi="Nunito Sans Normal" w:cs="Helvetica"/>
          <w:sz w:val="22"/>
          <w:szCs w:val="22"/>
        </w:rPr>
      </w:pPr>
    </w:p>
    <w:p w14:paraId="5C8060B9" w14:textId="58680DD4" w:rsidR="006D47BF" w:rsidRPr="00785255" w:rsidRDefault="006D47BF" w:rsidP="006D47BF">
      <w:pPr>
        <w:pStyle w:val="CENTRAR"/>
        <w:ind w:right="51"/>
        <w:jc w:val="both"/>
        <w:rPr>
          <w:rFonts w:ascii="Nunito Sans Normal" w:hAnsi="Nunito Sans Normal" w:cs="Helvetica"/>
          <w:sz w:val="22"/>
          <w:szCs w:val="22"/>
        </w:rPr>
      </w:pPr>
      <w:r w:rsidRPr="00785255">
        <w:rPr>
          <w:rFonts w:ascii="Nunito Sans Normal" w:hAnsi="Nunito Sans Normal" w:cs="Helvetica"/>
          <w:sz w:val="22"/>
          <w:szCs w:val="22"/>
        </w:rPr>
        <w:t xml:space="preserve">Proporcionamos bienes y servicios para el funcionamiento de la estructura organizacional. </w:t>
      </w:r>
    </w:p>
    <w:p w14:paraId="5A47E7EB" w14:textId="153580D3" w:rsidR="006D47BF" w:rsidRPr="00785255" w:rsidRDefault="006D47BF" w:rsidP="006D47BF">
      <w:pPr>
        <w:pStyle w:val="CENTRAR"/>
        <w:ind w:right="51"/>
        <w:jc w:val="both"/>
        <w:rPr>
          <w:rFonts w:ascii="Nunito Sans Normal" w:hAnsi="Nunito Sans Normal" w:cs="Helvetica"/>
          <w:b/>
          <w:color w:val="0066CC"/>
          <w:sz w:val="22"/>
          <w:szCs w:val="22"/>
        </w:rPr>
      </w:pPr>
      <w:r w:rsidRPr="00785255">
        <w:rPr>
          <w:rFonts w:ascii="Nunito Sans Normal" w:hAnsi="Nunito Sans Normal" w:cs="Helvetica"/>
          <w:b/>
          <w:color w:val="0066CC"/>
          <w:sz w:val="22"/>
          <w:szCs w:val="22"/>
        </w:rPr>
        <w:lastRenderedPageBreak/>
        <w:t>VISIÓN</w:t>
      </w:r>
    </w:p>
    <w:p w14:paraId="409BEC5A" w14:textId="77777777" w:rsidR="006D47BF" w:rsidRPr="00785255" w:rsidRDefault="006D47BF" w:rsidP="006D47BF">
      <w:pPr>
        <w:pStyle w:val="CENTRAR"/>
        <w:ind w:right="51"/>
        <w:jc w:val="both"/>
        <w:rPr>
          <w:rFonts w:ascii="Nunito Sans Normal" w:hAnsi="Nunito Sans Normal" w:cs="Helvetica"/>
          <w:b/>
          <w:sz w:val="22"/>
          <w:szCs w:val="22"/>
        </w:rPr>
      </w:pPr>
    </w:p>
    <w:p w14:paraId="15E25E46" w14:textId="284769A4" w:rsidR="006D47BF" w:rsidRPr="00785255" w:rsidRDefault="006D47BF" w:rsidP="006D47BF">
      <w:pPr>
        <w:pStyle w:val="CENTRAR"/>
        <w:ind w:right="51"/>
        <w:jc w:val="both"/>
        <w:rPr>
          <w:rFonts w:ascii="Nunito Sans Normal" w:hAnsi="Nunito Sans Normal" w:cs="Helvetica"/>
          <w:b/>
          <w:sz w:val="22"/>
          <w:szCs w:val="22"/>
        </w:rPr>
      </w:pPr>
      <w:r w:rsidRPr="00785255">
        <w:rPr>
          <w:rFonts w:ascii="Nunito Sans Normal" w:hAnsi="Nunito Sans Normal" w:cs="Helvetica"/>
          <w:sz w:val="22"/>
          <w:szCs w:val="22"/>
        </w:rPr>
        <w:t>Mantendremos el sostenimiento organizacional para que los procesos continúen generando los resultados planificados en el tiempo asignado</w:t>
      </w:r>
    </w:p>
    <w:p w14:paraId="28047280" w14:textId="14EAC537" w:rsidR="00506229" w:rsidRPr="00785255" w:rsidRDefault="00506229" w:rsidP="00506229">
      <w:pPr>
        <w:spacing w:line="240" w:lineRule="auto"/>
        <w:jc w:val="both"/>
        <w:rPr>
          <w:rFonts w:ascii="Nunito Sans Normal" w:eastAsia="Calibri" w:hAnsi="Nunito Sans Normal" w:cs="Helvetica"/>
        </w:rPr>
      </w:pPr>
    </w:p>
    <w:p w14:paraId="4B2B32CF" w14:textId="77777777" w:rsidR="006D47BF" w:rsidRPr="00785255" w:rsidRDefault="006D47BF" w:rsidP="006D47BF">
      <w:pPr>
        <w:pStyle w:val="CENTRAR"/>
        <w:ind w:right="51"/>
        <w:jc w:val="both"/>
        <w:rPr>
          <w:rFonts w:ascii="Nunito Sans Normal" w:hAnsi="Nunito Sans Normal" w:cs="Helvetica"/>
          <w:b/>
          <w:color w:val="0066CC"/>
          <w:sz w:val="22"/>
          <w:szCs w:val="22"/>
        </w:rPr>
      </w:pPr>
      <w:r w:rsidRPr="00785255">
        <w:rPr>
          <w:rFonts w:ascii="Nunito Sans Normal" w:hAnsi="Nunito Sans Normal" w:cs="Helvetica"/>
          <w:b/>
          <w:color w:val="0066CC"/>
          <w:sz w:val="22"/>
          <w:szCs w:val="22"/>
        </w:rPr>
        <w:t>PRINCIPIOS</w:t>
      </w:r>
    </w:p>
    <w:p w14:paraId="44B574FA" w14:textId="77777777" w:rsidR="00785255" w:rsidRDefault="00785255" w:rsidP="00785255">
      <w:pPr>
        <w:pStyle w:val="Prrafodelista"/>
        <w:overflowPunct w:val="0"/>
        <w:autoSpaceDE w:val="0"/>
        <w:autoSpaceDN w:val="0"/>
        <w:adjustRightInd w:val="0"/>
        <w:spacing w:after="0" w:line="240" w:lineRule="auto"/>
        <w:ind w:left="360"/>
        <w:jc w:val="both"/>
        <w:textAlignment w:val="baseline"/>
        <w:rPr>
          <w:rFonts w:ascii="Nunito Sans Normal" w:eastAsia="Times New Roman" w:hAnsi="Nunito Sans Normal" w:cs="Helvetica"/>
          <w:lang w:val="es-MX" w:eastAsia="es-ES"/>
        </w:rPr>
      </w:pPr>
    </w:p>
    <w:p w14:paraId="1BE18F69" w14:textId="27D575F8" w:rsidR="006D47BF" w:rsidRPr="00785255" w:rsidRDefault="006D47BF" w:rsidP="00785255">
      <w:pPr>
        <w:pStyle w:val="Prrafodelista"/>
        <w:numPr>
          <w:ilvl w:val="0"/>
          <w:numId w:val="1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 xml:space="preserve">Actuamos con responsabilidad. </w:t>
      </w:r>
    </w:p>
    <w:p w14:paraId="4BF17347" w14:textId="4136F405" w:rsidR="006D47BF" w:rsidRPr="00785255" w:rsidRDefault="006D47BF" w:rsidP="00785255">
      <w:pPr>
        <w:pStyle w:val="Prrafodelista"/>
        <w:numPr>
          <w:ilvl w:val="0"/>
          <w:numId w:val="1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Disposición para el desarrollo de las actividades</w:t>
      </w:r>
    </w:p>
    <w:p w14:paraId="00556BD2" w14:textId="77777777" w:rsidR="00785255" w:rsidRDefault="00785255" w:rsidP="006D47BF">
      <w:pPr>
        <w:spacing w:after="0"/>
        <w:ind w:right="51"/>
        <w:jc w:val="both"/>
        <w:rPr>
          <w:rFonts w:ascii="Nunito Sans Normal" w:hAnsi="Nunito Sans Normal" w:cs="Helvetica"/>
          <w:b/>
          <w:color w:val="0066CC"/>
        </w:rPr>
      </w:pPr>
    </w:p>
    <w:p w14:paraId="0940A81C" w14:textId="77777777" w:rsidR="006D47BF" w:rsidRPr="00785255" w:rsidRDefault="006D47BF" w:rsidP="006D47BF">
      <w:pPr>
        <w:spacing w:after="0"/>
        <w:ind w:right="51"/>
        <w:jc w:val="both"/>
        <w:rPr>
          <w:rFonts w:ascii="Nunito Sans Normal" w:hAnsi="Nunito Sans Normal" w:cs="Helvetica"/>
          <w:b/>
          <w:color w:val="0066CC"/>
        </w:rPr>
      </w:pPr>
      <w:r w:rsidRPr="00785255">
        <w:rPr>
          <w:rFonts w:ascii="Nunito Sans Normal" w:hAnsi="Nunito Sans Normal" w:cs="Helvetica"/>
          <w:b/>
          <w:color w:val="0066CC"/>
        </w:rPr>
        <w:t>VALORES</w:t>
      </w:r>
    </w:p>
    <w:p w14:paraId="08E1478D" w14:textId="77777777" w:rsidR="006D47BF" w:rsidRPr="00785255" w:rsidRDefault="006D47BF" w:rsidP="001B1C4E">
      <w:pPr>
        <w:overflowPunct w:val="0"/>
        <w:autoSpaceDE w:val="0"/>
        <w:autoSpaceDN w:val="0"/>
        <w:adjustRightInd w:val="0"/>
        <w:spacing w:after="0" w:line="240" w:lineRule="auto"/>
        <w:jc w:val="both"/>
        <w:textAlignment w:val="baseline"/>
        <w:rPr>
          <w:rFonts w:ascii="Nunito Sans Normal" w:hAnsi="Nunito Sans Normal" w:cs="Helvetica"/>
        </w:rPr>
      </w:pPr>
    </w:p>
    <w:p w14:paraId="253A41A3" w14:textId="53AC024E" w:rsidR="006D47BF" w:rsidRPr="00785255" w:rsidRDefault="006D47BF" w:rsidP="00785255">
      <w:pPr>
        <w:pStyle w:val="Prrafodelista"/>
        <w:numPr>
          <w:ilvl w:val="0"/>
          <w:numId w:val="1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 xml:space="preserve">Compromiso. </w:t>
      </w:r>
    </w:p>
    <w:p w14:paraId="37B34EBD" w14:textId="77777777" w:rsidR="006D47BF" w:rsidRPr="00785255" w:rsidRDefault="006D47BF" w:rsidP="00785255">
      <w:pPr>
        <w:pStyle w:val="Prrafodelista"/>
        <w:numPr>
          <w:ilvl w:val="0"/>
          <w:numId w:val="1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 xml:space="preserve">Diligencia. </w:t>
      </w:r>
    </w:p>
    <w:p w14:paraId="631264A5" w14:textId="77777777" w:rsidR="006D47BF" w:rsidRPr="00785255" w:rsidRDefault="006D47BF" w:rsidP="00785255">
      <w:pPr>
        <w:pStyle w:val="Prrafodelista"/>
        <w:numPr>
          <w:ilvl w:val="0"/>
          <w:numId w:val="1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 xml:space="preserve">Cumplimiento. </w:t>
      </w:r>
    </w:p>
    <w:p w14:paraId="3EFD8C99" w14:textId="74E07C6D" w:rsidR="001218DC" w:rsidRPr="00785255" w:rsidRDefault="006D47BF" w:rsidP="00785255">
      <w:pPr>
        <w:pStyle w:val="Prrafodelista"/>
        <w:numPr>
          <w:ilvl w:val="0"/>
          <w:numId w:val="1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Integridad</w:t>
      </w:r>
    </w:p>
    <w:p w14:paraId="0377DA10" w14:textId="13316DB1" w:rsidR="001445EE" w:rsidRPr="00785255" w:rsidRDefault="001445EE" w:rsidP="001445EE">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p>
    <w:p w14:paraId="2D502C28" w14:textId="77777777" w:rsidR="006D47BF" w:rsidRPr="00785255" w:rsidRDefault="006D47BF" w:rsidP="006D47BF">
      <w:pPr>
        <w:spacing w:after="0"/>
        <w:ind w:right="51"/>
        <w:jc w:val="both"/>
        <w:rPr>
          <w:rFonts w:ascii="Nunito Sans Normal" w:hAnsi="Nunito Sans Normal" w:cs="Helvetica"/>
          <w:b/>
          <w:color w:val="0066CC"/>
        </w:rPr>
      </w:pPr>
      <w:r w:rsidRPr="00785255">
        <w:rPr>
          <w:rFonts w:ascii="Nunito Sans Normal" w:hAnsi="Nunito Sans Normal" w:cs="Helvetica"/>
          <w:b/>
          <w:color w:val="0066CC"/>
        </w:rPr>
        <w:t>LEMA</w:t>
      </w:r>
    </w:p>
    <w:p w14:paraId="6A49D3D3" w14:textId="3A5DA3AB" w:rsidR="006D47BF" w:rsidRPr="00785255" w:rsidRDefault="006D47BF" w:rsidP="001445EE">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p>
    <w:p w14:paraId="355CA3A0" w14:textId="3DFDF60F" w:rsidR="006D47BF" w:rsidRPr="00785255" w:rsidRDefault="006D47BF" w:rsidP="001445EE">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r w:rsidRPr="00785255">
        <w:rPr>
          <w:rFonts w:ascii="Nunito Sans Normal" w:hAnsi="Nunito Sans Normal" w:cs="Helvetica"/>
        </w:rPr>
        <w:t>Con oportunidad y servicio mejores resultados para avanzar</w:t>
      </w:r>
    </w:p>
    <w:p w14:paraId="1F456503" w14:textId="77777777" w:rsidR="001218DC" w:rsidRPr="00785255" w:rsidRDefault="001218DC" w:rsidP="001B1C4E">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p>
    <w:p w14:paraId="3C89E4A7" w14:textId="77777777" w:rsidR="0048763E" w:rsidRPr="00785255" w:rsidRDefault="0048763E" w:rsidP="0048763E">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p>
    <w:p w14:paraId="1115A261" w14:textId="04574857" w:rsidR="0048763E" w:rsidRPr="00785255" w:rsidRDefault="00BC3043" w:rsidP="007E0793">
      <w:pPr>
        <w:pStyle w:val="Prrafodelista"/>
        <w:numPr>
          <w:ilvl w:val="0"/>
          <w:numId w:val="36"/>
        </w:numPr>
        <w:spacing w:after="0"/>
        <w:ind w:right="51"/>
        <w:jc w:val="both"/>
        <w:rPr>
          <w:rFonts w:ascii="Nunito Sans Normal" w:hAnsi="Nunito Sans Normal" w:cs="Helvetica"/>
          <w:b/>
          <w:color w:val="0066CC"/>
        </w:rPr>
      </w:pPr>
      <w:r w:rsidRPr="00785255">
        <w:rPr>
          <w:rFonts w:ascii="Nunito Sans Normal" w:hAnsi="Nunito Sans Normal" w:cs="Helvetica"/>
          <w:b/>
          <w:color w:val="0066CC"/>
        </w:rPr>
        <w:t>FORMULACIÓN DEL PLAN ESTRATÉGICO DE TALENTO HUMANO</w:t>
      </w:r>
      <w:r w:rsidR="00711041" w:rsidRPr="00785255">
        <w:rPr>
          <w:rFonts w:ascii="Nunito Sans Normal" w:hAnsi="Nunito Sans Normal" w:cs="Helvetica"/>
          <w:b/>
          <w:color w:val="0066CC"/>
        </w:rPr>
        <w:t>.</w:t>
      </w:r>
    </w:p>
    <w:p w14:paraId="315F8D7D" w14:textId="236A00D9" w:rsidR="00711041" w:rsidRPr="00785255" w:rsidRDefault="00711041" w:rsidP="00711041">
      <w:pPr>
        <w:overflowPunct w:val="0"/>
        <w:autoSpaceDE w:val="0"/>
        <w:autoSpaceDN w:val="0"/>
        <w:adjustRightInd w:val="0"/>
        <w:spacing w:after="0" w:line="240" w:lineRule="auto"/>
        <w:jc w:val="both"/>
        <w:textAlignment w:val="baseline"/>
        <w:rPr>
          <w:rFonts w:ascii="Nunito Sans Normal" w:eastAsia="Times New Roman" w:hAnsi="Nunito Sans Normal" w:cs="Helvetica"/>
          <w:b/>
          <w:lang w:val="es-MX" w:eastAsia="es-ES"/>
        </w:rPr>
      </w:pPr>
    </w:p>
    <w:p w14:paraId="1D4818AB" w14:textId="50EDA98E" w:rsidR="00BC3043" w:rsidRPr="00785255" w:rsidRDefault="00024C29" w:rsidP="001445EE">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ES" w:eastAsia="es-ES"/>
        </w:rPr>
      </w:pPr>
      <w:r w:rsidRPr="00785255">
        <w:rPr>
          <w:rFonts w:ascii="Nunito Sans Normal" w:eastAsia="Times New Roman" w:hAnsi="Nunito Sans Normal" w:cs="Helvetica"/>
          <w:b/>
          <w:bCs/>
          <w:color w:val="0066CC"/>
          <w:lang w:val="es-ES" w:eastAsia="es-ES"/>
        </w:rPr>
        <w:t>6</w:t>
      </w:r>
      <w:r w:rsidR="00BC3043" w:rsidRPr="00785255">
        <w:rPr>
          <w:rFonts w:ascii="Nunito Sans Normal" w:eastAsia="Times New Roman" w:hAnsi="Nunito Sans Normal" w:cs="Helvetica"/>
          <w:b/>
          <w:bCs/>
          <w:color w:val="0066CC"/>
          <w:lang w:val="es-ES" w:eastAsia="es-ES"/>
        </w:rPr>
        <w:t xml:space="preserve">.1 </w:t>
      </w:r>
      <w:r w:rsidR="001445EE" w:rsidRPr="00785255">
        <w:rPr>
          <w:rFonts w:ascii="Nunito Sans Normal" w:eastAsia="Times New Roman" w:hAnsi="Nunito Sans Normal" w:cs="Helvetica"/>
          <w:b/>
          <w:bCs/>
          <w:color w:val="0066CC"/>
          <w:lang w:val="es-ES" w:eastAsia="es-ES"/>
        </w:rPr>
        <w:t>Diagnóstico</w:t>
      </w:r>
      <w:r w:rsidR="001445EE" w:rsidRPr="00785255">
        <w:rPr>
          <w:rFonts w:ascii="Nunito Sans Normal" w:eastAsia="Times New Roman" w:hAnsi="Nunito Sans Normal" w:cs="Helvetica"/>
          <w:b/>
          <w:bCs/>
          <w:lang w:val="es-ES" w:eastAsia="es-ES"/>
        </w:rPr>
        <w:t xml:space="preserve">.  </w:t>
      </w:r>
    </w:p>
    <w:p w14:paraId="4B6673B5" w14:textId="77777777" w:rsidR="00BC3043" w:rsidRPr="00785255" w:rsidRDefault="00BC3043" w:rsidP="001445EE">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p>
    <w:p w14:paraId="2966D86B" w14:textId="2F9D7F92" w:rsidR="008479D6" w:rsidRPr="00785255" w:rsidRDefault="008479D6" w:rsidP="008479D6">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r w:rsidRPr="00785255">
        <w:rPr>
          <w:rFonts w:ascii="Nunito Sans Normal" w:eastAsia="Times New Roman" w:hAnsi="Nunito Sans Normal" w:cs="Helvetica"/>
          <w:lang w:val="es-ES" w:eastAsia="es-ES"/>
        </w:rPr>
        <w:t xml:space="preserve">Se caracteriza a cada uno de los funcionarios desde la etapa de su vinculación, desarrollo de su etapa de permanencia en la entidad, así como su estado físico, emocional y desarrollo profesional, se identifican </w:t>
      </w:r>
      <w:r w:rsidR="00A9215C" w:rsidRPr="00785255">
        <w:rPr>
          <w:rFonts w:ascii="Nunito Sans Normal" w:eastAsia="Times New Roman" w:hAnsi="Nunito Sans Normal" w:cs="Helvetica"/>
          <w:lang w:val="es-ES" w:eastAsia="es-ES"/>
        </w:rPr>
        <w:t xml:space="preserve">motivos </w:t>
      </w:r>
      <w:r w:rsidRPr="00785255">
        <w:rPr>
          <w:rFonts w:ascii="Nunito Sans Normal" w:eastAsia="Times New Roman" w:hAnsi="Nunito Sans Normal" w:cs="Helvetica"/>
          <w:lang w:val="es-ES" w:eastAsia="es-ES"/>
        </w:rPr>
        <w:t>de retiro</w:t>
      </w:r>
      <w:r w:rsidR="00A9215C" w:rsidRPr="00785255">
        <w:rPr>
          <w:rFonts w:ascii="Nunito Sans Normal" w:eastAsia="Times New Roman" w:hAnsi="Nunito Sans Normal" w:cs="Helvetica"/>
          <w:lang w:val="es-ES" w:eastAsia="es-ES"/>
        </w:rPr>
        <w:t>.</w:t>
      </w:r>
    </w:p>
    <w:p w14:paraId="0A164164" w14:textId="77777777" w:rsidR="008479D6" w:rsidRPr="00785255" w:rsidRDefault="008479D6" w:rsidP="001445EE">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p>
    <w:p w14:paraId="2CA6913E" w14:textId="25217D9B" w:rsidR="001445EE" w:rsidRPr="00785255" w:rsidRDefault="008479D6" w:rsidP="001445EE">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r w:rsidRPr="00785255">
        <w:rPr>
          <w:rFonts w:ascii="Nunito Sans Normal" w:eastAsia="Times New Roman" w:hAnsi="Nunito Sans Normal" w:cs="Helvetica"/>
          <w:lang w:val="es-ES" w:eastAsia="es-ES"/>
        </w:rPr>
        <w:t>Para el desarrollo físico, emocional y profesional s</w:t>
      </w:r>
      <w:r w:rsidR="00BC3043" w:rsidRPr="00785255">
        <w:rPr>
          <w:rFonts w:ascii="Nunito Sans Normal" w:eastAsia="Times New Roman" w:hAnsi="Nunito Sans Normal" w:cs="Helvetica"/>
          <w:lang w:val="es-ES" w:eastAsia="es-ES"/>
        </w:rPr>
        <w:t>e d</w:t>
      </w:r>
      <w:r w:rsidR="001445EE" w:rsidRPr="00785255">
        <w:rPr>
          <w:rFonts w:ascii="Nunito Sans Normal" w:eastAsia="Times New Roman" w:hAnsi="Nunito Sans Normal" w:cs="Helvetica"/>
          <w:lang w:val="es-ES" w:eastAsia="es-ES"/>
        </w:rPr>
        <w:t>iseñ</w:t>
      </w:r>
      <w:r w:rsidR="00BC3043" w:rsidRPr="00785255">
        <w:rPr>
          <w:rFonts w:ascii="Nunito Sans Normal" w:eastAsia="Times New Roman" w:hAnsi="Nunito Sans Normal" w:cs="Helvetica"/>
          <w:lang w:val="es-ES" w:eastAsia="es-ES"/>
        </w:rPr>
        <w:t>a</w:t>
      </w:r>
      <w:r w:rsidRPr="00785255">
        <w:rPr>
          <w:rFonts w:ascii="Nunito Sans Normal" w:eastAsia="Times New Roman" w:hAnsi="Nunito Sans Normal" w:cs="Helvetica"/>
          <w:lang w:val="es-ES" w:eastAsia="es-ES"/>
        </w:rPr>
        <w:t xml:space="preserve">n </w:t>
      </w:r>
      <w:r w:rsidR="00BC3043" w:rsidRPr="00785255">
        <w:rPr>
          <w:rFonts w:ascii="Nunito Sans Normal" w:eastAsia="Times New Roman" w:hAnsi="Nunito Sans Normal" w:cs="Helvetica"/>
          <w:lang w:val="es-ES" w:eastAsia="es-ES"/>
        </w:rPr>
        <w:t>i</w:t>
      </w:r>
      <w:r w:rsidR="001445EE" w:rsidRPr="00785255">
        <w:rPr>
          <w:rFonts w:ascii="Nunito Sans Normal" w:eastAsia="Times New Roman" w:hAnsi="Nunito Sans Normal" w:cs="Helvetica"/>
          <w:lang w:val="es-ES" w:eastAsia="es-ES"/>
        </w:rPr>
        <w:t xml:space="preserve">nstrumentos para identificar las necesidades de los funcionarios al interior de la entidad, </w:t>
      </w:r>
      <w:r w:rsidR="00BC3043" w:rsidRPr="00785255">
        <w:rPr>
          <w:rFonts w:ascii="Nunito Sans Normal" w:eastAsia="Times New Roman" w:hAnsi="Nunito Sans Normal" w:cs="Helvetica"/>
          <w:lang w:val="es-ES" w:eastAsia="es-ES"/>
        </w:rPr>
        <w:t>tomando c</w:t>
      </w:r>
      <w:r w:rsidR="001445EE" w:rsidRPr="00785255">
        <w:rPr>
          <w:rFonts w:ascii="Nunito Sans Normal" w:eastAsia="Times New Roman" w:hAnsi="Nunito Sans Normal" w:cs="Helvetica"/>
          <w:lang w:val="es-ES" w:eastAsia="es-ES"/>
        </w:rPr>
        <w:t>omo base la</w:t>
      </w:r>
      <w:r w:rsidRPr="00785255">
        <w:rPr>
          <w:rFonts w:ascii="Nunito Sans Normal" w:eastAsia="Times New Roman" w:hAnsi="Nunito Sans Normal" w:cs="Helvetica"/>
          <w:lang w:val="es-ES" w:eastAsia="es-ES"/>
        </w:rPr>
        <w:t xml:space="preserve">s </w:t>
      </w:r>
      <w:r w:rsidR="001445EE" w:rsidRPr="00785255">
        <w:rPr>
          <w:rFonts w:ascii="Nunito Sans Normal" w:eastAsia="Times New Roman" w:hAnsi="Nunito Sans Normal" w:cs="Helvetica"/>
          <w:lang w:val="es-ES" w:eastAsia="es-ES"/>
        </w:rPr>
        <w:t>siguientes encuestas:</w:t>
      </w:r>
    </w:p>
    <w:p w14:paraId="10DC7C40" w14:textId="77777777" w:rsidR="004C362B" w:rsidRPr="00785255" w:rsidRDefault="004C362B" w:rsidP="001445EE">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p>
    <w:p w14:paraId="0D1EBCC3" w14:textId="77777777" w:rsidR="001445EE" w:rsidRPr="00785255" w:rsidRDefault="001445EE" w:rsidP="00785255">
      <w:pPr>
        <w:pStyle w:val="Prrafodelista"/>
        <w:numPr>
          <w:ilvl w:val="0"/>
          <w:numId w:val="1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Encuesta de la felicidad.</w:t>
      </w:r>
    </w:p>
    <w:p w14:paraId="6F3C3205" w14:textId="77777777" w:rsidR="001445EE" w:rsidRPr="00785255" w:rsidRDefault="001445EE" w:rsidP="00785255">
      <w:pPr>
        <w:pStyle w:val="Prrafodelista"/>
        <w:numPr>
          <w:ilvl w:val="0"/>
          <w:numId w:val="1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Clima organización.</w:t>
      </w:r>
    </w:p>
    <w:p w14:paraId="7357D7F5" w14:textId="75976E07" w:rsidR="001445EE" w:rsidRPr="00785255" w:rsidRDefault="001445EE" w:rsidP="00785255">
      <w:pPr>
        <w:pStyle w:val="Prrafodelista"/>
        <w:numPr>
          <w:ilvl w:val="0"/>
          <w:numId w:val="1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lastRenderedPageBreak/>
        <w:t>Apropiación de valores</w:t>
      </w:r>
      <w:r w:rsidR="004C362B" w:rsidRPr="00785255">
        <w:rPr>
          <w:rFonts w:ascii="Nunito Sans Normal" w:eastAsia="Times New Roman" w:hAnsi="Nunito Sans Normal" w:cs="Helvetica"/>
          <w:lang w:val="es-MX" w:eastAsia="es-ES"/>
        </w:rPr>
        <w:t>.</w:t>
      </w:r>
    </w:p>
    <w:p w14:paraId="52E258CD" w14:textId="68D760AD" w:rsidR="004C362B" w:rsidRPr="00785255" w:rsidRDefault="001445EE" w:rsidP="00785255">
      <w:pPr>
        <w:pStyle w:val="Prrafodelista"/>
        <w:numPr>
          <w:ilvl w:val="0"/>
          <w:numId w:val="1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Batería de riesgo sicosocial</w:t>
      </w:r>
      <w:r w:rsidR="004C362B" w:rsidRPr="00785255">
        <w:rPr>
          <w:rFonts w:ascii="Nunito Sans Normal" w:eastAsia="Times New Roman" w:hAnsi="Nunito Sans Normal" w:cs="Helvetica"/>
          <w:lang w:val="es-MX" w:eastAsia="es-ES"/>
        </w:rPr>
        <w:t>.</w:t>
      </w:r>
    </w:p>
    <w:p w14:paraId="3AC0C1C1" w14:textId="77777777" w:rsidR="004C362B" w:rsidRPr="00785255" w:rsidRDefault="004C362B" w:rsidP="004C362B">
      <w:pPr>
        <w:pStyle w:val="Prrafodelista"/>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p>
    <w:p w14:paraId="12E98C2B" w14:textId="389341C2" w:rsidR="004C362B" w:rsidRPr="00785255" w:rsidRDefault="004C362B" w:rsidP="004C362B">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r w:rsidRPr="00785255">
        <w:rPr>
          <w:rFonts w:ascii="Nunito Sans Normal" w:eastAsia="Times New Roman" w:hAnsi="Nunito Sans Normal" w:cs="Helvetica"/>
          <w:lang w:val="es-ES" w:eastAsia="es-ES"/>
        </w:rPr>
        <w:t>Para la</w:t>
      </w:r>
      <w:r w:rsidR="00C45DDC" w:rsidRPr="00785255">
        <w:rPr>
          <w:rFonts w:ascii="Nunito Sans Normal" w:eastAsia="Times New Roman" w:hAnsi="Nunito Sans Normal" w:cs="Helvetica"/>
          <w:lang w:val="es-ES" w:eastAsia="es-ES"/>
        </w:rPr>
        <w:t xml:space="preserve"> identificación de los </w:t>
      </w:r>
      <w:r w:rsidR="00A9215C" w:rsidRPr="00785255">
        <w:rPr>
          <w:rFonts w:ascii="Nunito Sans Normal" w:eastAsia="Times New Roman" w:hAnsi="Nunito Sans Normal" w:cs="Helvetica"/>
          <w:lang w:val="es-ES" w:eastAsia="es-ES"/>
        </w:rPr>
        <w:t xml:space="preserve">motivos de retiro </w:t>
      </w:r>
      <w:r w:rsidRPr="00785255">
        <w:rPr>
          <w:rFonts w:ascii="Nunito Sans Normal" w:eastAsia="Times New Roman" w:hAnsi="Nunito Sans Normal" w:cs="Helvetica"/>
          <w:lang w:val="es-ES" w:eastAsia="es-ES"/>
        </w:rPr>
        <w:t xml:space="preserve"> </w:t>
      </w:r>
      <w:r w:rsidR="00C45DDC" w:rsidRPr="00785255">
        <w:rPr>
          <w:rFonts w:ascii="Nunito Sans Normal" w:eastAsia="Times New Roman" w:hAnsi="Nunito Sans Normal" w:cs="Helvetica"/>
          <w:lang w:val="es-ES" w:eastAsia="es-ES"/>
        </w:rPr>
        <w:t>se aplican los formatos de entrevista y soportes legales para la entrega del cargo.</w:t>
      </w:r>
    </w:p>
    <w:bookmarkEnd w:id="1"/>
    <w:p w14:paraId="560CB2A3" w14:textId="38A3A9F8" w:rsidR="00BC3043" w:rsidRPr="00785255" w:rsidRDefault="00BC3043" w:rsidP="001445EE">
      <w:pPr>
        <w:overflowPunct w:val="0"/>
        <w:autoSpaceDE w:val="0"/>
        <w:autoSpaceDN w:val="0"/>
        <w:adjustRightInd w:val="0"/>
        <w:spacing w:after="0" w:line="240" w:lineRule="auto"/>
        <w:jc w:val="both"/>
        <w:textAlignment w:val="baseline"/>
        <w:rPr>
          <w:rFonts w:ascii="Nunito Sans Normal" w:hAnsi="Nunito Sans Normal" w:cs="Helvetica"/>
        </w:rPr>
      </w:pPr>
    </w:p>
    <w:p w14:paraId="79BC5B5E" w14:textId="1FA80B2F" w:rsidR="00BC3043" w:rsidRPr="00785255" w:rsidRDefault="00024C29" w:rsidP="001445EE">
      <w:pPr>
        <w:overflowPunct w:val="0"/>
        <w:autoSpaceDE w:val="0"/>
        <w:autoSpaceDN w:val="0"/>
        <w:adjustRightInd w:val="0"/>
        <w:spacing w:after="0" w:line="240" w:lineRule="auto"/>
        <w:jc w:val="both"/>
        <w:textAlignment w:val="baseline"/>
        <w:rPr>
          <w:rFonts w:ascii="Nunito Sans Normal" w:hAnsi="Nunito Sans Normal" w:cs="Helvetica"/>
          <w:b/>
          <w:bCs/>
        </w:rPr>
      </w:pPr>
      <w:r w:rsidRPr="00785255">
        <w:rPr>
          <w:rFonts w:ascii="Nunito Sans Normal" w:hAnsi="Nunito Sans Normal" w:cs="Helvetica"/>
          <w:b/>
          <w:bCs/>
          <w:color w:val="0066CC"/>
        </w:rPr>
        <w:t>6</w:t>
      </w:r>
      <w:r w:rsidR="004C362B" w:rsidRPr="00785255">
        <w:rPr>
          <w:rFonts w:ascii="Nunito Sans Normal" w:hAnsi="Nunito Sans Normal" w:cs="Helvetica"/>
          <w:b/>
          <w:bCs/>
          <w:color w:val="0066CC"/>
        </w:rPr>
        <w:t>.2 Análisis</w:t>
      </w:r>
      <w:r w:rsidR="00BC3043" w:rsidRPr="00785255">
        <w:rPr>
          <w:rFonts w:ascii="Nunito Sans Normal" w:hAnsi="Nunito Sans Normal" w:cs="Helvetica"/>
          <w:b/>
          <w:bCs/>
          <w:color w:val="0066CC"/>
        </w:rPr>
        <w:t xml:space="preserve"> estratégico.</w:t>
      </w:r>
    </w:p>
    <w:p w14:paraId="0565E239" w14:textId="77777777" w:rsidR="00BC3043" w:rsidRPr="00785255" w:rsidRDefault="00BC3043" w:rsidP="001445EE">
      <w:pPr>
        <w:overflowPunct w:val="0"/>
        <w:autoSpaceDE w:val="0"/>
        <w:autoSpaceDN w:val="0"/>
        <w:adjustRightInd w:val="0"/>
        <w:spacing w:after="0" w:line="240" w:lineRule="auto"/>
        <w:jc w:val="both"/>
        <w:textAlignment w:val="baseline"/>
        <w:rPr>
          <w:rFonts w:ascii="Nunito Sans Normal" w:hAnsi="Nunito Sans Normal" w:cs="Helvetica"/>
        </w:rPr>
      </w:pPr>
    </w:p>
    <w:p w14:paraId="2EA5EABF" w14:textId="52057078" w:rsidR="008479D6" w:rsidRPr="00785255" w:rsidRDefault="008479D6" w:rsidP="008479D6">
      <w:pPr>
        <w:overflowPunct w:val="0"/>
        <w:autoSpaceDE w:val="0"/>
        <w:autoSpaceDN w:val="0"/>
        <w:adjustRightInd w:val="0"/>
        <w:spacing w:after="0" w:line="240" w:lineRule="auto"/>
        <w:jc w:val="both"/>
        <w:textAlignment w:val="baseline"/>
        <w:rPr>
          <w:rFonts w:ascii="Nunito Sans Normal" w:hAnsi="Nunito Sans Normal" w:cs="Helvetica"/>
        </w:rPr>
      </w:pPr>
      <w:r w:rsidRPr="00785255">
        <w:rPr>
          <w:rFonts w:ascii="Nunito Sans Normal" w:hAnsi="Nunito Sans Normal" w:cs="Helvetica"/>
        </w:rPr>
        <w:t>Con el fin de encontrar las estrategias que permitan dar cumplimiento a las expectativas y necesidades encontradas en la aplicación de los instrumentos antes mencionados</w:t>
      </w:r>
      <w:r w:rsidR="00C45DDC" w:rsidRPr="00785255">
        <w:rPr>
          <w:rFonts w:ascii="Nunito Sans Normal" w:hAnsi="Nunito Sans Normal" w:cs="Helvetica"/>
        </w:rPr>
        <w:t>,</w:t>
      </w:r>
      <w:r w:rsidRPr="00785255">
        <w:rPr>
          <w:rFonts w:ascii="Nunito Sans Normal" w:hAnsi="Nunito Sans Normal" w:cs="Helvetica"/>
        </w:rPr>
        <w:t xml:space="preserve"> se realizó el análisis estratégico SWOT (fortalezas, debilidades, oportunidades y amenazas)</w:t>
      </w:r>
      <w:r w:rsidR="00C45DDC" w:rsidRPr="00785255">
        <w:rPr>
          <w:rFonts w:ascii="Nunito Sans Normal" w:hAnsi="Nunito Sans Normal" w:cs="Helvetica"/>
        </w:rPr>
        <w:t>.</w:t>
      </w:r>
    </w:p>
    <w:p w14:paraId="44E0F024" w14:textId="7D6BE10F" w:rsidR="008479D6" w:rsidRPr="00785255" w:rsidRDefault="008479D6" w:rsidP="008479D6">
      <w:pPr>
        <w:overflowPunct w:val="0"/>
        <w:autoSpaceDE w:val="0"/>
        <w:autoSpaceDN w:val="0"/>
        <w:adjustRightInd w:val="0"/>
        <w:spacing w:after="0" w:line="240" w:lineRule="auto"/>
        <w:jc w:val="both"/>
        <w:textAlignment w:val="baseline"/>
        <w:rPr>
          <w:rFonts w:ascii="Nunito Sans Normal" w:hAnsi="Nunito Sans Normal" w:cs="Helvetica"/>
        </w:rPr>
      </w:pPr>
      <w:r w:rsidRPr="00785255">
        <w:rPr>
          <w:rFonts w:ascii="Nunito Sans Normal" w:hAnsi="Nunito Sans Normal" w:cs="Helvetica"/>
        </w:rPr>
        <w:t xml:space="preserve"> </w:t>
      </w:r>
    </w:p>
    <w:p w14:paraId="412DA706" w14:textId="6705FCC4" w:rsidR="00C32C22" w:rsidRPr="00785255" w:rsidRDefault="008479D6" w:rsidP="001445EE">
      <w:pPr>
        <w:overflowPunct w:val="0"/>
        <w:autoSpaceDE w:val="0"/>
        <w:autoSpaceDN w:val="0"/>
        <w:adjustRightInd w:val="0"/>
        <w:spacing w:after="0" w:line="240" w:lineRule="auto"/>
        <w:jc w:val="both"/>
        <w:textAlignment w:val="baseline"/>
        <w:rPr>
          <w:rFonts w:ascii="Nunito Sans Normal" w:hAnsi="Nunito Sans Normal" w:cs="Helvetica"/>
        </w:rPr>
      </w:pPr>
      <w:r w:rsidRPr="00785255">
        <w:rPr>
          <w:rFonts w:ascii="Nunito Sans Normal" w:hAnsi="Nunito Sans Normal" w:cs="Helvetica"/>
        </w:rPr>
        <w:t xml:space="preserve">En este análisis se </w:t>
      </w:r>
      <w:r w:rsidR="00C32C22" w:rsidRPr="00785255">
        <w:rPr>
          <w:rFonts w:ascii="Nunito Sans Normal" w:hAnsi="Nunito Sans Normal" w:cs="Helvetica"/>
        </w:rPr>
        <w:t>identifica</w:t>
      </w:r>
      <w:r w:rsidRPr="00785255">
        <w:rPr>
          <w:rFonts w:ascii="Nunito Sans Normal" w:hAnsi="Nunito Sans Normal" w:cs="Helvetica"/>
        </w:rPr>
        <w:t xml:space="preserve">ron </w:t>
      </w:r>
      <w:r w:rsidR="00C32C22" w:rsidRPr="00785255">
        <w:rPr>
          <w:rFonts w:ascii="Nunito Sans Normal" w:hAnsi="Nunito Sans Normal" w:cs="Helvetica"/>
        </w:rPr>
        <w:t xml:space="preserve">variables </w:t>
      </w:r>
      <w:r w:rsidRPr="00785255">
        <w:rPr>
          <w:rFonts w:ascii="Nunito Sans Normal" w:hAnsi="Nunito Sans Normal" w:cs="Helvetica"/>
        </w:rPr>
        <w:t xml:space="preserve">que </w:t>
      </w:r>
      <w:r w:rsidR="00C32C22" w:rsidRPr="00785255">
        <w:rPr>
          <w:rFonts w:ascii="Nunito Sans Normal" w:hAnsi="Nunito Sans Normal" w:cs="Helvetica"/>
        </w:rPr>
        <w:t>conllevaron a definir unas estrategias con el fin de superar, aprovechar, optimizar y minimizar lo encontrado</w:t>
      </w:r>
      <w:r w:rsidR="00C45DDC" w:rsidRPr="00785255">
        <w:rPr>
          <w:rFonts w:ascii="Nunito Sans Normal" w:hAnsi="Nunito Sans Normal" w:cs="Helvetica"/>
        </w:rPr>
        <w:t>. A continuación se muestra la matriz desarrollada.</w:t>
      </w:r>
    </w:p>
    <w:p w14:paraId="42559CBC" w14:textId="77777777" w:rsidR="001445EE" w:rsidRPr="00785255" w:rsidRDefault="001445EE" w:rsidP="001445EE">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p>
    <w:p w14:paraId="7AF43543" w14:textId="5AB1D582" w:rsidR="00E62756" w:rsidRPr="00785255" w:rsidRDefault="001445EE" w:rsidP="001445EE">
      <w:pPr>
        <w:overflowPunct w:val="0"/>
        <w:autoSpaceDE w:val="0"/>
        <w:autoSpaceDN w:val="0"/>
        <w:adjustRightInd w:val="0"/>
        <w:spacing w:after="0" w:line="240" w:lineRule="auto"/>
        <w:jc w:val="center"/>
        <w:textAlignment w:val="baseline"/>
        <w:rPr>
          <w:rFonts w:ascii="Nunito Sans Normal" w:eastAsia="Times New Roman" w:hAnsi="Nunito Sans Normal" w:cs="Helvetica"/>
          <w:lang w:val="es-MX" w:eastAsia="es-ES"/>
        </w:rPr>
      </w:pPr>
      <w:r w:rsidRPr="00785255">
        <w:rPr>
          <w:rFonts w:ascii="Nunito Sans Normal" w:hAnsi="Nunito Sans Normal" w:cs="Helvetica"/>
          <w:noProof/>
          <w:lang w:eastAsia="es-CO"/>
        </w:rPr>
        <w:drawing>
          <wp:inline distT="0" distB="0" distL="0" distR="0" wp14:anchorId="15A4F6E4" wp14:editId="5F8AC371">
            <wp:extent cx="5553075" cy="3727187"/>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6640" cy="3763140"/>
                    </a:xfrm>
                    <a:prstGeom prst="rect">
                      <a:avLst/>
                    </a:prstGeom>
                    <a:noFill/>
                    <a:ln>
                      <a:noFill/>
                    </a:ln>
                  </pic:spPr>
                </pic:pic>
              </a:graphicData>
            </a:graphic>
          </wp:inline>
        </w:drawing>
      </w:r>
    </w:p>
    <w:p w14:paraId="7358B8FC" w14:textId="7EA4EE4A" w:rsidR="007E0793" w:rsidRPr="00785255" w:rsidRDefault="007E0793">
      <w:pPr>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br w:type="page"/>
      </w:r>
    </w:p>
    <w:p w14:paraId="185676D6" w14:textId="77777777" w:rsidR="00C32C22" w:rsidRPr="00785255" w:rsidRDefault="00C32C22" w:rsidP="001445EE">
      <w:pPr>
        <w:overflowPunct w:val="0"/>
        <w:autoSpaceDE w:val="0"/>
        <w:autoSpaceDN w:val="0"/>
        <w:adjustRightInd w:val="0"/>
        <w:spacing w:after="0" w:line="240" w:lineRule="auto"/>
        <w:jc w:val="center"/>
        <w:textAlignment w:val="baseline"/>
        <w:rPr>
          <w:rFonts w:ascii="Nunito Sans Normal" w:eastAsia="Times New Roman" w:hAnsi="Nunito Sans Normal" w:cs="Helvetica"/>
          <w:lang w:val="es-MX" w:eastAsia="es-ES"/>
        </w:rPr>
      </w:pPr>
    </w:p>
    <w:p w14:paraId="5359AA30" w14:textId="0312738D" w:rsidR="00BC3043" w:rsidRPr="00785255" w:rsidRDefault="00024C29" w:rsidP="00BC3043">
      <w:pPr>
        <w:overflowPunct w:val="0"/>
        <w:autoSpaceDE w:val="0"/>
        <w:autoSpaceDN w:val="0"/>
        <w:adjustRightInd w:val="0"/>
        <w:spacing w:after="0" w:line="240" w:lineRule="auto"/>
        <w:jc w:val="both"/>
        <w:textAlignment w:val="baseline"/>
        <w:rPr>
          <w:rFonts w:ascii="Nunito Sans Normal" w:hAnsi="Nunito Sans Normal" w:cs="Helvetica"/>
          <w:b/>
          <w:bCs/>
        </w:rPr>
      </w:pPr>
      <w:r w:rsidRPr="00785255">
        <w:rPr>
          <w:rFonts w:ascii="Nunito Sans Normal" w:hAnsi="Nunito Sans Normal" w:cs="Helvetica"/>
          <w:b/>
          <w:bCs/>
          <w:color w:val="0066CC"/>
        </w:rPr>
        <w:t>6</w:t>
      </w:r>
      <w:r w:rsidR="00C45DDC" w:rsidRPr="00785255">
        <w:rPr>
          <w:rFonts w:ascii="Nunito Sans Normal" w:hAnsi="Nunito Sans Normal" w:cs="Helvetica"/>
          <w:b/>
          <w:bCs/>
          <w:color w:val="0066CC"/>
        </w:rPr>
        <w:t>.3 Ejecución</w:t>
      </w:r>
    </w:p>
    <w:p w14:paraId="5D5AC784" w14:textId="77777777" w:rsidR="007E0793" w:rsidRPr="00785255" w:rsidRDefault="007E0793" w:rsidP="00A9308F">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p>
    <w:p w14:paraId="4CF25AAC" w14:textId="6EF237FD" w:rsidR="00A9308F" w:rsidRPr="00785255" w:rsidRDefault="00A9308F" w:rsidP="00A9308F">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 xml:space="preserve">Se definen las estrategias </w:t>
      </w:r>
      <w:r w:rsidR="00C45DDC" w:rsidRPr="00785255">
        <w:rPr>
          <w:rFonts w:ascii="Nunito Sans Normal" w:eastAsia="Times New Roman" w:hAnsi="Nunito Sans Normal" w:cs="Helvetica"/>
          <w:lang w:val="es-MX" w:eastAsia="es-ES"/>
        </w:rPr>
        <w:t>FO; FA</w:t>
      </w:r>
      <w:r w:rsidRPr="00785255">
        <w:rPr>
          <w:rFonts w:ascii="Nunito Sans Normal" w:eastAsia="Times New Roman" w:hAnsi="Nunito Sans Normal" w:cs="Helvetica"/>
          <w:lang w:val="es-MX" w:eastAsia="es-ES"/>
        </w:rPr>
        <w:t xml:space="preserve"> </w:t>
      </w:r>
      <w:r w:rsidR="0080555F" w:rsidRPr="00785255">
        <w:rPr>
          <w:rFonts w:ascii="Nunito Sans Normal" w:eastAsia="Times New Roman" w:hAnsi="Nunito Sans Normal" w:cs="Helvetica"/>
          <w:lang w:val="es-MX" w:eastAsia="es-ES"/>
        </w:rPr>
        <w:t xml:space="preserve">y las estrategias </w:t>
      </w:r>
      <w:r w:rsidR="00C45DDC" w:rsidRPr="00785255">
        <w:rPr>
          <w:rFonts w:ascii="Nunito Sans Normal" w:eastAsia="Times New Roman" w:hAnsi="Nunito Sans Normal" w:cs="Helvetica"/>
          <w:lang w:val="es-MX" w:eastAsia="es-ES"/>
        </w:rPr>
        <w:t>DO; DA</w:t>
      </w:r>
      <w:r w:rsidR="007677CB" w:rsidRPr="00785255">
        <w:rPr>
          <w:rFonts w:ascii="Nunito Sans Normal" w:eastAsia="Times New Roman" w:hAnsi="Nunito Sans Normal" w:cs="Helvetica"/>
          <w:lang w:val="es-MX" w:eastAsia="es-ES"/>
        </w:rPr>
        <w:t xml:space="preserve"> </w:t>
      </w:r>
      <w:r w:rsidR="0080555F" w:rsidRPr="00785255">
        <w:rPr>
          <w:rFonts w:ascii="Nunito Sans Normal" w:eastAsia="Times New Roman" w:hAnsi="Nunito Sans Normal" w:cs="Helvetica"/>
          <w:lang w:val="es-MX" w:eastAsia="es-ES"/>
        </w:rPr>
        <w:t xml:space="preserve">y </w:t>
      </w:r>
      <w:r w:rsidRPr="00785255">
        <w:rPr>
          <w:rFonts w:ascii="Nunito Sans Normal" w:eastAsia="Times New Roman" w:hAnsi="Nunito Sans Normal" w:cs="Helvetica"/>
          <w:lang w:val="es-MX" w:eastAsia="es-ES"/>
        </w:rPr>
        <w:t>las cuales se alinean con los planes establecidos así:</w:t>
      </w:r>
    </w:p>
    <w:p w14:paraId="088D5387" w14:textId="749F258B" w:rsidR="00A9308F" w:rsidRPr="00785255" w:rsidRDefault="00A9308F" w:rsidP="00A9308F">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p>
    <w:p w14:paraId="18702FD2" w14:textId="67CB1288" w:rsidR="0082496F" w:rsidRPr="00785255" w:rsidRDefault="0082496F" w:rsidP="00A9308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r w:rsidRPr="00785255">
        <w:rPr>
          <w:rFonts w:ascii="Nunito Sans Normal" w:eastAsia="Times New Roman" w:hAnsi="Nunito Sans Normal" w:cs="Helvetica"/>
          <w:b/>
          <w:bCs/>
          <w:lang w:val="es-MX" w:eastAsia="es-ES"/>
        </w:rPr>
        <w:t xml:space="preserve">Caracterización de los funcionarios </w:t>
      </w:r>
      <w:r w:rsidR="0027428D" w:rsidRPr="00785255">
        <w:rPr>
          <w:rFonts w:ascii="Nunito Sans Normal" w:eastAsia="Times New Roman" w:hAnsi="Nunito Sans Normal" w:cs="Helvetica"/>
          <w:b/>
          <w:bCs/>
          <w:lang w:val="es-MX" w:eastAsia="es-ES"/>
        </w:rPr>
        <w:t>en su desarrollo laboral</w:t>
      </w:r>
    </w:p>
    <w:p w14:paraId="6978A522" w14:textId="77777777" w:rsidR="00785255" w:rsidRDefault="00785255" w:rsidP="00785255">
      <w:pPr>
        <w:pStyle w:val="Prrafodelista"/>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p>
    <w:p w14:paraId="708B3A1A" w14:textId="0F1BB47A" w:rsidR="0027428D" w:rsidRPr="00785255" w:rsidRDefault="0027428D" w:rsidP="00E97CCD">
      <w:pPr>
        <w:pStyle w:val="Prrafodelista"/>
        <w:numPr>
          <w:ilvl w:val="0"/>
          <w:numId w:val="19"/>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Historia laboral</w:t>
      </w:r>
    </w:p>
    <w:p w14:paraId="38A5E7A4" w14:textId="535B4C4E" w:rsidR="0082496F" w:rsidRPr="00785255" w:rsidRDefault="0027428D" w:rsidP="00E97CCD">
      <w:pPr>
        <w:pStyle w:val="Prrafodelista"/>
        <w:numPr>
          <w:ilvl w:val="0"/>
          <w:numId w:val="19"/>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 xml:space="preserve">Requisitos normativos para su vinculación </w:t>
      </w:r>
    </w:p>
    <w:p w14:paraId="58637103" w14:textId="7FAAE71C" w:rsidR="0027428D" w:rsidRPr="00785255" w:rsidRDefault="0027428D" w:rsidP="00E97CCD">
      <w:pPr>
        <w:pStyle w:val="Prrafodelista"/>
        <w:numPr>
          <w:ilvl w:val="0"/>
          <w:numId w:val="19"/>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Formación adicional para su crecimiento</w:t>
      </w:r>
    </w:p>
    <w:p w14:paraId="024C7924" w14:textId="1F4D54AF" w:rsidR="0027428D" w:rsidRPr="00785255" w:rsidRDefault="0027428D" w:rsidP="00E97CCD">
      <w:pPr>
        <w:pStyle w:val="Prrafodelista"/>
        <w:numPr>
          <w:ilvl w:val="0"/>
          <w:numId w:val="19"/>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Entorno social</w:t>
      </w:r>
    </w:p>
    <w:p w14:paraId="4DEB34F4" w14:textId="34E75AED" w:rsidR="0027428D" w:rsidRPr="00785255" w:rsidRDefault="0027428D" w:rsidP="0027428D">
      <w:pPr>
        <w:pStyle w:val="Prrafodelista"/>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p>
    <w:p w14:paraId="71FD933C" w14:textId="77777777" w:rsidR="00A9308F" w:rsidRDefault="00A9308F" w:rsidP="00A9308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r w:rsidRPr="00785255">
        <w:rPr>
          <w:rFonts w:ascii="Nunito Sans Normal" w:eastAsia="Times New Roman" w:hAnsi="Nunito Sans Normal" w:cs="Helvetica"/>
          <w:b/>
          <w:bCs/>
          <w:lang w:val="es-MX" w:eastAsia="es-ES"/>
        </w:rPr>
        <w:t>Plan anual de capacitación</w:t>
      </w:r>
    </w:p>
    <w:p w14:paraId="023C6940" w14:textId="77777777" w:rsidR="00785255" w:rsidRPr="00785255" w:rsidRDefault="00785255" w:rsidP="00A9308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p>
    <w:p w14:paraId="30CA09C2" w14:textId="77777777" w:rsidR="00A9308F" w:rsidRPr="00785255" w:rsidRDefault="00A9308F" w:rsidP="00E97CCD">
      <w:pPr>
        <w:pStyle w:val="Prrafodelista"/>
        <w:numPr>
          <w:ilvl w:val="0"/>
          <w:numId w:val="39"/>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Identificar mecanismos para aumentar la productividad</w:t>
      </w:r>
    </w:p>
    <w:p w14:paraId="51E5154B" w14:textId="299A4917" w:rsidR="00A9308F" w:rsidRPr="00785255" w:rsidRDefault="00A9308F" w:rsidP="00E97CCD">
      <w:pPr>
        <w:pStyle w:val="Prrafodelista"/>
        <w:numPr>
          <w:ilvl w:val="0"/>
          <w:numId w:val="39"/>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Incentivar la participación en las actividades programadas</w:t>
      </w:r>
    </w:p>
    <w:p w14:paraId="0E68E17D" w14:textId="5542F122" w:rsidR="00A9308F" w:rsidRPr="00785255" w:rsidRDefault="00A9308F" w:rsidP="00E97CCD">
      <w:pPr>
        <w:pStyle w:val="Prrafodelista"/>
        <w:numPr>
          <w:ilvl w:val="0"/>
          <w:numId w:val="39"/>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Capacitar en cambios normativos</w:t>
      </w:r>
    </w:p>
    <w:p w14:paraId="3EF0C3F0" w14:textId="68BA6050" w:rsidR="00A9308F" w:rsidRPr="00785255" w:rsidRDefault="00A9308F" w:rsidP="00E97CCD">
      <w:pPr>
        <w:pStyle w:val="Prrafodelista"/>
        <w:numPr>
          <w:ilvl w:val="0"/>
          <w:numId w:val="39"/>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Generar espacios para la apropiación del conocimiento de la entidad</w:t>
      </w:r>
    </w:p>
    <w:p w14:paraId="58043BAC" w14:textId="77777777" w:rsidR="0080555F" w:rsidRPr="00785255" w:rsidRDefault="0080555F" w:rsidP="00E97CCD">
      <w:pPr>
        <w:pStyle w:val="Prrafodelista"/>
        <w:numPr>
          <w:ilvl w:val="0"/>
          <w:numId w:val="39"/>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Fomentar la cultura del sistema de gestión</w:t>
      </w:r>
    </w:p>
    <w:p w14:paraId="426227AE" w14:textId="77777777" w:rsidR="00A9308F" w:rsidRPr="00785255" w:rsidRDefault="00A9308F" w:rsidP="00A9308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p>
    <w:p w14:paraId="1B9B5C93" w14:textId="63BC1AEF" w:rsidR="00A9308F" w:rsidRDefault="00A9308F" w:rsidP="00A9308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r w:rsidRPr="00785255">
        <w:rPr>
          <w:rFonts w:ascii="Nunito Sans Normal" w:eastAsia="Times New Roman" w:hAnsi="Nunito Sans Normal" w:cs="Helvetica"/>
          <w:b/>
          <w:bCs/>
          <w:lang w:val="es-MX" w:eastAsia="es-ES"/>
        </w:rPr>
        <w:t>Plan anual de bienestar y estímulos</w:t>
      </w:r>
    </w:p>
    <w:p w14:paraId="7461B688" w14:textId="77777777" w:rsidR="00785255" w:rsidRPr="00785255" w:rsidRDefault="00785255" w:rsidP="00A9308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p>
    <w:p w14:paraId="03DDA52A" w14:textId="77777777" w:rsidR="00A9308F" w:rsidRPr="00785255" w:rsidRDefault="00A9308F" w:rsidP="00A9308F">
      <w:pPr>
        <w:pStyle w:val="Prrafodelista"/>
        <w:numPr>
          <w:ilvl w:val="0"/>
          <w:numId w:val="21"/>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Identificar mecanismos para aumentar la productividad</w:t>
      </w:r>
    </w:p>
    <w:p w14:paraId="6915F520" w14:textId="77777777" w:rsidR="00A9308F" w:rsidRPr="00785255" w:rsidRDefault="00A9308F" w:rsidP="00A9308F">
      <w:pPr>
        <w:pStyle w:val="Prrafodelista"/>
        <w:numPr>
          <w:ilvl w:val="0"/>
          <w:numId w:val="21"/>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Incentivar la participación en las actividades programadas</w:t>
      </w:r>
    </w:p>
    <w:p w14:paraId="4AB301ED" w14:textId="77777777" w:rsidR="00A9308F" w:rsidRPr="00785255" w:rsidRDefault="00A9308F" w:rsidP="00A9308F">
      <w:pPr>
        <w:pStyle w:val="Prrafodelista"/>
        <w:numPr>
          <w:ilvl w:val="0"/>
          <w:numId w:val="21"/>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Solicitar recursos financieros</w:t>
      </w:r>
    </w:p>
    <w:p w14:paraId="23C69780" w14:textId="77777777" w:rsidR="00A9308F" w:rsidRPr="00785255" w:rsidRDefault="00A9308F" w:rsidP="00A9308F">
      <w:pPr>
        <w:pStyle w:val="Prrafodelista"/>
        <w:numPr>
          <w:ilvl w:val="0"/>
          <w:numId w:val="21"/>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Aprovechar los canales de comunicación para mostrar los resultados de gestión</w:t>
      </w:r>
    </w:p>
    <w:p w14:paraId="1B4CFA5F" w14:textId="77777777" w:rsidR="00A9308F" w:rsidRPr="00785255" w:rsidRDefault="00A9308F" w:rsidP="00A9308F">
      <w:pPr>
        <w:pStyle w:val="Prrafodelista"/>
        <w:numPr>
          <w:ilvl w:val="0"/>
          <w:numId w:val="21"/>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Fomentar espacios de participación que involucren a todas las áreas</w:t>
      </w:r>
    </w:p>
    <w:p w14:paraId="60D73345" w14:textId="220C19E3" w:rsidR="00A9308F" w:rsidRPr="00785255" w:rsidRDefault="00A9308F" w:rsidP="00A9308F">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p>
    <w:p w14:paraId="0AB2CE1B" w14:textId="77777777" w:rsidR="00A9308F" w:rsidRDefault="00A9308F" w:rsidP="00A9308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r w:rsidRPr="00785255">
        <w:rPr>
          <w:rFonts w:ascii="Nunito Sans Normal" w:eastAsia="Times New Roman" w:hAnsi="Nunito Sans Normal" w:cs="Helvetica"/>
          <w:b/>
          <w:bCs/>
          <w:lang w:val="es-MX" w:eastAsia="es-ES"/>
        </w:rPr>
        <w:t>Plan anual de Integridad y conflicto de interés</w:t>
      </w:r>
    </w:p>
    <w:p w14:paraId="629E77AB" w14:textId="77777777" w:rsidR="00785255" w:rsidRPr="00785255" w:rsidRDefault="00785255" w:rsidP="00A9308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p>
    <w:p w14:paraId="4F9C62E9" w14:textId="77777777" w:rsidR="00A9308F" w:rsidRPr="00785255" w:rsidRDefault="00A9308F" w:rsidP="00A9308F">
      <w:pPr>
        <w:pStyle w:val="Prrafodelista"/>
        <w:numPr>
          <w:ilvl w:val="0"/>
          <w:numId w:val="22"/>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Identificar mecanismos para aumentar la productividad</w:t>
      </w:r>
    </w:p>
    <w:p w14:paraId="3D8B7796" w14:textId="77777777" w:rsidR="00A9308F" w:rsidRPr="00785255" w:rsidRDefault="00A9308F" w:rsidP="00A9308F">
      <w:pPr>
        <w:pStyle w:val="Prrafodelista"/>
        <w:numPr>
          <w:ilvl w:val="0"/>
          <w:numId w:val="22"/>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Incentivar la participación en las actividades programadas</w:t>
      </w:r>
    </w:p>
    <w:p w14:paraId="2A779866" w14:textId="77777777" w:rsidR="00A9308F" w:rsidRPr="00785255" w:rsidRDefault="00A9308F" w:rsidP="00A9308F">
      <w:pPr>
        <w:pStyle w:val="Prrafodelista"/>
        <w:numPr>
          <w:ilvl w:val="0"/>
          <w:numId w:val="22"/>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Capacitar en cambios normativos</w:t>
      </w:r>
    </w:p>
    <w:p w14:paraId="7528D0FD" w14:textId="77777777" w:rsidR="00A9308F" w:rsidRPr="00785255" w:rsidRDefault="00A9308F" w:rsidP="000F5704">
      <w:pPr>
        <w:pStyle w:val="Prrafodelista"/>
        <w:numPr>
          <w:ilvl w:val="0"/>
          <w:numId w:val="22"/>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Generar espacios para la apropiación del conocimiento de la entidad</w:t>
      </w:r>
    </w:p>
    <w:p w14:paraId="5B8D42A7" w14:textId="684333D8" w:rsidR="00A9308F" w:rsidRPr="00785255" w:rsidRDefault="00A9308F" w:rsidP="000F5704">
      <w:pPr>
        <w:pStyle w:val="Prrafodelista"/>
        <w:numPr>
          <w:ilvl w:val="0"/>
          <w:numId w:val="22"/>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Aprovechar los canales de comunicación para mostrar los resultados de gestión</w:t>
      </w:r>
    </w:p>
    <w:p w14:paraId="5776B5E9" w14:textId="77777777" w:rsidR="0080555F" w:rsidRPr="00785255" w:rsidRDefault="0080555F" w:rsidP="0080555F">
      <w:pPr>
        <w:pStyle w:val="Prrafodelista"/>
        <w:numPr>
          <w:ilvl w:val="0"/>
          <w:numId w:val="22"/>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Fomentar la cultura del sistema de gestión</w:t>
      </w:r>
    </w:p>
    <w:p w14:paraId="40BDF401" w14:textId="311E93CE" w:rsidR="0080555F" w:rsidRPr="00785255" w:rsidRDefault="0080555F" w:rsidP="0080555F">
      <w:pPr>
        <w:pStyle w:val="Prrafodelista"/>
        <w:numPr>
          <w:ilvl w:val="0"/>
          <w:numId w:val="22"/>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lastRenderedPageBreak/>
        <w:t>Fomentar espacios de participación que involucren a todas las áreas</w:t>
      </w:r>
    </w:p>
    <w:p w14:paraId="449F6706" w14:textId="77777777" w:rsidR="0080555F" w:rsidRPr="00785255" w:rsidRDefault="0080555F" w:rsidP="0080555F">
      <w:pPr>
        <w:pStyle w:val="Prrafodelista"/>
        <w:numPr>
          <w:ilvl w:val="0"/>
          <w:numId w:val="22"/>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Aprovechar el conocimiento de los requerimientos</w:t>
      </w:r>
    </w:p>
    <w:p w14:paraId="7D1909F1" w14:textId="77777777" w:rsidR="0080555F" w:rsidRPr="00785255" w:rsidRDefault="0080555F" w:rsidP="0080555F">
      <w:pPr>
        <w:pStyle w:val="Prrafodelista"/>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p>
    <w:p w14:paraId="5AEFAF2C" w14:textId="77777777" w:rsidR="0080555F" w:rsidRDefault="0080555F" w:rsidP="0080555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r w:rsidRPr="00785255">
        <w:rPr>
          <w:rFonts w:ascii="Nunito Sans Normal" w:eastAsia="Times New Roman" w:hAnsi="Nunito Sans Normal" w:cs="Helvetica"/>
          <w:b/>
          <w:bCs/>
          <w:lang w:val="es-MX" w:eastAsia="es-ES"/>
        </w:rPr>
        <w:t>Plan anual de clima laboral</w:t>
      </w:r>
    </w:p>
    <w:p w14:paraId="18EBD467" w14:textId="77777777" w:rsidR="00785255" w:rsidRPr="00785255" w:rsidRDefault="00785255" w:rsidP="0080555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p>
    <w:p w14:paraId="162E1E0C" w14:textId="77777777" w:rsidR="0080555F" w:rsidRPr="00785255" w:rsidRDefault="0080555F" w:rsidP="00785255">
      <w:pPr>
        <w:pStyle w:val="Prrafodelista"/>
        <w:numPr>
          <w:ilvl w:val="0"/>
          <w:numId w:val="38"/>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Identificar mecanismos para aumentar la productividad</w:t>
      </w:r>
    </w:p>
    <w:p w14:paraId="024361CB" w14:textId="77777777" w:rsidR="0080555F" w:rsidRPr="00785255" w:rsidRDefault="0080555F" w:rsidP="00785255">
      <w:pPr>
        <w:pStyle w:val="Prrafodelista"/>
        <w:numPr>
          <w:ilvl w:val="0"/>
          <w:numId w:val="38"/>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Incentivar la participación en las actividades programadas</w:t>
      </w:r>
    </w:p>
    <w:p w14:paraId="2C691D51" w14:textId="77777777" w:rsidR="0080555F" w:rsidRPr="00785255" w:rsidRDefault="0080555F" w:rsidP="00785255">
      <w:pPr>
        <w:pStyle w:val="Prrafodelista"/>
        <w:numPr>
          <w:ilvl w:val="0"/>
          <w:numId w:val="38"/>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Capacitar en cambios normativos</w:t>
      </w:r>
    </w:p>
    <w:p w14:paraId="2681020B" w14:textId="77777777" w:rsidR="0080555F" w:rsidRPr="00785255" w:rsidRDefault="0080555F" w:rsidP="00785255">
      <w:pPr>
        <w:pStyle w:val="Prrafodelista"/>
        <w:numPr>
          <w:ilvl w:val="0"/>
          <w:numId w:val="38"/>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Aprovechar los canales de comunicación para mostrar los resultados de gestión</w:t>
      </w:r>
    </w:p>
    <w:p w14:paraId="3E382169" w14:textId="77777777" w:rsidR="0080555F" w:rsidRPr="00785255" w:rsidRDefault="0080555F" w:rsidP="00785255">
      <w:pPr>
        <w:pStyle w:val="Prrafodelista"/>
        <w:numPr>
          <w:ilvl w:val="0"/>
          <w:numId w:val="38"/>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Fomentar la cultura del sistema de gestión</w:t>
      </w:r>
    </w:p>
    <w:p w14:paraId="2D32622C" w14:textId="77777777" w:rsidR="0080555F" w:rsidRPr="00785255" w:rsidRDefault="0080555F" w:rsidP="00785255">
      <w:pPr>
        <w:pStyle w:val="Prrafodelista"/>
        <w:numPr>
          <w:ilvl w:val="0"/>
          <w:numId w:val="38"/>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Fomentar espacios de participación que involucren a todas las áreas</w:t>
      </w:r>
    </w:p>
    <w:p w14:paraId="1DC15F5E" w14:textId="43C484AE" w:rsidR="00A9308F" w:rsidRPr="00785255" w:rsidRDefault="00A9308F" w:rsidP="00785255">
      <w:pPr>
        <w:pStyle w:val="Prrafodelista"/>
        <w:numPr>
          <w:ilvl w:val="0"/>
          <w:numId w:val="38"/>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Aumentar capacidad de respuesta en la prestación del servicio</w:t>
      </w:r>
    </w:p>
    <w:p w14:paraId="081D4A82" w14:textId="77777777" w:rsidR="0080555F" w:rsidRPr="00785255" w:rsidRDefault="0080555F" w:rsidP="00785255">
      <w:pPr>
        <w:pStyle w:val="Prrafodelista"/>
        <w:numPr>
          <w:ilvl w:val="0"/>
          <w:numId w:val="38"/>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Aprovechar el conocimiento de los requerimientos</w:t>
      </w:r>
    </w:p>
    <w:p w14:paraId="6EEE84D2" w14:textId="77777777" w:rsidR="00A9308F" w:rsidRPr="00785255" w:rsidRDefault="00A9308F" w:rsidP="00785255">
      <w:pPr>
        <w:pStyle w:val="Prrafodelista"/>
        <w:numPr>
          <w:ilvl w:val="0"/>
          <w:numId w:val="38"/>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Solicitar recursos financieros</w:t>
      </w:r>
    </w:p>
    <w:p w14:paraId="77C124BE" w14:textId="77777777" w:rsidR="0080555F" w:rsidRPr="00785255" w:rsidRDefault="0080555F" w:rsidP="0080555F">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p>
    <w:p w14:paraId="2A6FB3E0" w14:textId="07237EB9" w:rsidR="0080555F" w:rsidRDefault="0080555F" w:rsidP="0080555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r w:rsidRPr="00785255">
        <w:rPr>
          <w:rFonts w:ascii="Nunito Sans Normal" w:eastAsia="Times New Roman" w:hAnsi="Nunito Sans Normal" w:cs="Helvetica"/>
          <w:b/>
          <w:bCs/>
          <w:lang w:val="es-MX" w:eastAsia="es-ES"/>
        </w:rPr>
        <w:t>Plan anual de Seguridad y Salud en el Trabajo</w:t>
      </w:r>
    </w:p>
    <w:p w14:paraId="2A402E2A" w14:textId="77777777" w:rsidR="00785255" w:rsidRPr="00785255" w:rsidRDefault="00785255" w:rsidP="0080555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p>
    <w:p w14:paraId="09225BED" w14:textId="77777777" w:rsidR="0080555F" w:rsidRPr="00785255" w:rsidRDefault="0080555F" w:rsidP="0080555F">
      <w:pPr>
        <w:pStyle w:val="Prrafodelista"/>
        <w:numPr>
          <w:ilvl w:val="0"/>
          <w:numId w:val="2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Identificar mecanismos para aumentar la productividad</w:t>
      </w:r>
    </w:p>
    <w:p w14:paraId="062D423B" w14:textId="77777777" w:rsidR="0080555F" w:rsidRPr="00785255" w:rsidRDefault="0080555F" w:rsidP="0080555F">
      <w:pPr>
        <w:pStyle w:val="Prrafodelista"/>
        <w:numPr>
          <w:ilvl w:val="0"/>
          <w:numId w:val="2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Incentivar la participación en las actividades programadas</w:t>
      </w:r>
    </w:p>
    <w:p w14:paraId="11528E94" w14:textId="77777777" w:rsidR="0080555F" w:rsidRPr="00785255" w:rsidRDefault="0080555F" w:rsidP="0080555F">
      <w:pPr>
        <w:pStyle w:val="Prrafodelista"/>
        <w:numPr>
          <w:ilvl w:val="0"/>
          <w:numId w:val="2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Capacitar en cambios normativos</w:t>
      </w:r>
    </w:p>
    <w:p w14:paraId="27347FA3" w14:textId="77777777" w:rsidR="0080555F" w:rsidRPr="00785255" w:rsidRDefault="0080555F" w:rsidP="0080555F">
      <w:pPr>
        <w:pStyle w:val="Prrafodelista"/>
        <w:numPr>
          <w:ilvl w:val="0"/>
          <w:numId w:val="2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Generar espacios para la apropiación del conocimiento de la entidad</w:t>
      </w:r>
    </w:p>
    <w:p w14:paraId="241148B6" w14:textId="77777777" w:rsidR="0080555F" w:rsidRPr="00785255" w:rsidRDefault="0080555F" w:rsidP="0080555F">
      <w:pPr>
        <w:pStyle w:val="Prrafodelista"/>
        <w:numPr>
          <w:ilvl w:val="0"/>
          <w:numId w:val="2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Fomentar la cultura del sistema de gestión</w:t>
      </w:r>
    </w:p>
    <w:p w14:paraId="4F3FBED1" w14:textId="77777777" w:rsidR="0080555F" w:rsidRPr="00785255" w:rsidRDefault="0080555F" w:rsidP="0080555F">
      <w:pPr>
        <w:pStyle w:val="Prrafodelista"/>
        <w:numPr>
          <w:ilvl w:val="0"/>
          <w:numId w:val="2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Fomentar espacios de participación que involucren a todas las áreas</w:t>
      </w:r>
    </w:p>
    <w:p w14:paraId="5B882912" w14:textId="77777777" w:rsidR="0080555F" w:rsidRPr="00785255" w:rsidRDefault="0080555F" w:rsidP="0080555F">
      <w:pPr>
        <w:pStyle w:val="Prrafodelista"/>
        <w:numPr>
          <w:ilvl w:val="0"/>
          <w:numId w:val="2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Aumentar capacidad de respuesta en la prestación del servicio</w:t>
      </w:r>
    </w:p>
    <w:p w14:paraId="119C8CE1" w14:textId="77777777" w:rsidR="0080555F" w:rsidRPr="00785255" w:rsidRDefault="0080555F" w:rsidP="0080555F">
      <w:pPr>
        <w:pStyle w:val="Prrafodelista"/>
        <w:numPr>
          <w:ilvl w:val="0"/>
          <w:numId w:val="2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Aprovechar el conocimiento de los requerimientos</w:t>
      </w:r>
    </w:p>
    <w:p w14:paraId="3DD55873" w14:textId="77777777" w:rsidR="0080555F" w:rsidRPr="00785255" w:rsidRDefault="0080555F" w:rsidP="0080555F">
      <w:pPr>
        <w:pStyle w:val="Prrafodelista"/>
        <w:numPr>
          <w:ilvl w:val="0"/>
          <w:numId w:val="2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Solicitar recursos financieros</w:t>
      </w:r>
    </w:p>
    <w:p w14:paraId="70EA9E47" w14:textId="1185F187" w:rsidR="0080555F" w:rsidRPr="00785255" w:rsidRDefault="0080555F" w:rsidP="00A9308F">
      <w:pPr>
        <w:overflowPunct w:val="0"/>
        <w:autoSpaceDE w:val="0"/>
        <w:autoSpaceDN w:val="0"/>
        <w:adjustRightInd w:val="0"/>
        <w:spacing w:after="0" w:line="240" w:lineRule="auto"/>
        <w:ind w:left="360"/>
        <w:jc w:val="both"/>
        <w:textAlignment w:val="baseline"/>
        <w:rPr>
          <w:rFonts w:ascii="Nunito Sans Normal" w:eastAsia="Times New Roman" w:hAnsi="Nunito Sans Normal" w:cs="Helvetica"/>
          <w:lang w:val="es-MX" w:eastAsia="es-ES"/>
        </w:rPr>
      </w:pPr>
    </w:p>
    <w:p w14:paraId="585E48F4" w14:textId="77777777" w:rsidR="0080555F" w:rsidRDefault="0080555F" w:rsidP="0080555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r w:rsidRPr="00785255">
        <w:rPr>
          <w:rFonts w:ascii="Nunito Sans Normal" w:eastAsia="Times New Roman" w:hAnsi="Nunito Sans Normal" w:cs="Helvetica"/>
          <w:b/>
          <w:bCs/>
          <w:lang w:val="es-MX" w:eastAsia="es-ES"/>
        </w:rPr>
        <w:t>Plan anual ambiental</w:t>
      </w:r>
    </w:p>
    <w:p w14:paraId="7B37C451" w14:textId="77777777" w:rsidR="00785255" w:rsidRPr="00785255" w:rsidRDefault="00785255" w:rsidP="0080555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p>
    <w:p w14:paraId="051C276B" w14:textId="77777777" w:rsidR="0080555F" w:rsidRPr="00785255" w:rsidRDefault="0080555F" w:rsidP="0080555F">
      <w:pPr>
        <w:pStyle w:val="Prrafodelista"/>
        <w:numPr>
          <w:ilvl w:val="0"/>
          <w:numId w:val="25"/>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Identificar mecanismos para aumentar la productividad</w:t>
      </w:r>
    </w:p>
    <w:p w14:paraId="2420E729" w14:textId="77777777" w:rsidR="0080555F" w:rsidRPr="00785255" w:rsidRDefault="0080555F" w:rsidP="0080555F">
      <w:pPr>
        <w:pStyle w:val="Prrafodelista"/>
        <w:numPr>
          <w:ilvl w:val="0"/>
          <w:numId w:val="25"/>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Incentivar la participación en las actividades programadas</w:t>
      </w:r>
    </w:p>
    <w:p w14:paraId="1D50E354" w14:textId="77777777" w:rsidR="0080555F" w:rsidRPr="00785255" w:rsidRDefault="0080555F" w:rsidP="0080555F">
      <w:pPr>
        <w:pStyle w:val="Prrafodelista"/>
        <w:numPr>
          <w:ilvl w:val="0"/>
          <w:numId w:val="25"/>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Capacitar en cambios normativos</w:t>
      </w:r>
    </w:p>
    <w:p w14:paraId="432DDE07" w14:textId="77777777" w:rsidR="0080555F" w:rsidRPr="00785255" w:rsidRDefault="0080555F" w:rsidP="0080555F">
      <w:pPr>
        <w:pStyle w:val="Prrafodelista"/>
        <w:numPr>
          <w:ilvl w:val="0"/>
          <w:numId w:val="25"/>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Generar espacios para la apropiación del conocimiento de la entidad</w:t>
      </w:r>
    </w:p>
    <w:p w14:paraId="51AB7FD5" w14:textId="77777777" w:rsidR="0080555F" w:rsidRPr="00785255" w:rsidRDefault="0080555F" w:rsidP="0080555F">
      <w:pPr>
        <w:pStyle w:val="Prrafodelista"/>
        <w:numPr>
          <w:ilvl w:val="0"/>
          <w:numId w:val="25"/>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Fomentar la cultura del sistema de gestión</w:t>
      </w:r>
    </w:p>
    <w:p w14:paraId="3B53E2E6" w14:textId="77777777" w:rsidR="0080555F" w:rsidRPr="00785255" w:rsidRDefault="0080555F" w:rsidP="0080555F">
      <w:pPr>
        <w:pStyle w:val="Prrafodelista"/>
        <w:numPr>
          <w:ilvl w:val="0"/>
          <w:numId w:val="25"/>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Fomentar espacios de participación que involucren a todas las áreas</w:t>
      </w:r>
    </w:p>
    <w:p w14:paraId="1C346733" w14:textId="77777777" w:rsidR="0080555F" w:rsidRPr="00785255" w:rsidRDefault="0080555F" w:rsidP="0080555F">
      <w:pPr>
        <w:pStyle w:val="Prrafodelista"/>
        <w:numPr>
          <w:ilvl w:val="0"/>
          <w:numId w:val="25"/>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Aumentar capacidad de respuesta en la prestación del servicio</w:t>
      </w:r>
    </w:p>
    <w:p w14:paraId="2167DA9C" w14:textId="77777777" w:rsidR="0080555F" w:rsidRPr="00785255" w:rsidRDefault="0080555F" w:rsidP="0080555F">
      <w:pPr>
        <w:pStyle w:val="Prrafodelista"/>
        <w:numPr>
          <w:ilvl w:val="0"/>
          <w:numId w:val="25"/>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Aprovechar el conocimiento de los requerimientos</w:t>
      </w:r>
    </w:p>
    <w:p w14:paraId="283A464D" w14:textId="77777777" w:rsidR="0080555F" w:rsidRPr="00785255" w:rsidRDefault="0080555F" w:rsidP="0080555F">
      <w:pPr>
        <w:pStyle w:val="Prrafodelista"/>
        <w:numPr>
          <w:ilvl w:val="0"/>
          <w:numId w:val="25"/>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lastRenderedPageBreak/>
        <w:t>Solicitar recursos financieros</w:t>
      </w:r>
    </w:p>
    <w:p w14:paraId="774250B6" w14:textId="77777777" w:rsidR="00785255" w:rsidRDefault="00785255" w:rsidP="00785255">
      <w:pPr>
        <w:rPr>
          <w:rFonts w:ascii="Nunito Sans Normal" w:eastAsia="Times New Roman" w:hAnsi="Nunito Sans Normal" w:cs="Helvetica"/>
          <w:b/>
          <w:bCs/>
          <w:lang w:val="es-MX" w:eastAsia="es-ES"/>
        </w:rPr>
      </w:pPr>
    </w:p>
    <w:p w14:paraId="3C8FF3EC" w14:textId="38718D31" w:rsidR="007677CB" w:rsidRPr="00785255" w:rsidRDefault="007677CB" w:rsidP="00785255">
      <w:pPr>
        <w:rPr>
          <w:rFonts w:ascii="Nunito Sans Normal" w:eastAsia="Times New Roman" w:hAnsi="Nunito Sans Normal" w:cs="Helvetica"/>
          <w:b/>
          <w:bCs/>
          <w:lang w:val="es-MX" w:eastAsia="es-ES"/>
        </w:rPr>
      </w:pPr>
      <w:r w:rsidRPr="00785255">
        <w:rPr>
          <w:rFonts w:ascii="Nunito Sans Normal" w:eastAsia="Times New Roman" w:hAnsi="Nunito Sans Normal" w:cs="Helvetica"/>
          <w:b/>
          <w:bCs/>
          <w:lang w:val="es-MX" w:eastAsia="es-ES"/>
        </w:rPr>
        <w:t xml:space="preserve">Plan anual </w:t>
      </w:r>
      <w:r w:rsidR="0082496F" w:rsidRPr="00785255">
        <w:rPr>
          <w:rFonts w:ascii="Nunito Sans Normal" w:eastAsia="Times New Roman" w:hAnsi="Nunito Sans Normal" w:cs="Helvetica"/>
          <w:b/>
          <w:bCs/>
          <w:lang w:val="es-MX" w:eastAsia="es-ES"/>
        </w:rPr>
        <w:t>Atención al Ciudadano</w:t>
      </w:r>
    </w:p>
    <w:p w14:paraId="798D688B" w14:textId="77777777" w:rsidR="007677CB" w:rsidRPr="00785255" w:rsidRDefault="007677CB" w:rsidP="007677CB">
      <w:pPr>
        <w:pStyle w:val="Prrafodelista"/>
        <w:numPr>
          <w:ilvl w:val="0"/>
          <w:numId w:val="26"/>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Identificar mecanismos para aumentar la productividad</w:t>
      </w:r>
    </w:p>
    <w:p w14:paraId="662ED96F" w14:textId="77777777" w:rsidR="007677CB" w:rsidRPr="00785255" w:rsidRDefault="007677CB" w:rsidP="007677CB">
      <w:pPr>
        <w:pStyle w:val="Prrafodelista"/>
        <w:numPr>
          <w:ilvl w:val="0"/>
          <w:numId w:val="26"/>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Capacitar en cambios normativos</w:t>
      </w:r>
    </w:p>
    <w:p w14:paraId="2E5870DC" w14:textId="77777777" w:rsidR="007677CB" w:rsidRPr="00785255" w:rsidRDefault="007677CB" w:rsidP="007677CB">
      <w:pPr>
        <w:pStyle w:val="Prrafodelista"/>
        <w:numPr>
          <w:ilvl w:val="0"/>
          <w:numId w:val="26"/>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Generar espacios para la apropiación del conocimiento de la entidad</w:t>
      </w:r>
    </w:p>
    <w:p w14:paraId="11EE733A" w14:textId="77777777" w:rsidR="007677CB" w:rsidRPr="00785255" w:rsidRDefault="007677CB" w:rsidP="007677CB">
      <w:pPr>
        <w:pStyle w:val="Prrafodelista"/>
        <w:numPr>
          <w:ilvl w:val="0"/>
          <w:numId w:val="26"/>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Fomentar la cultura del sistema de gestión</w:t>
      </w:r>
    </w:p>
    <w:p w14:paraId="0E062732" w14:textId="77777777" w:rsidR="007677CB" w:rsidRPr="00785255" w:rsidRDefault="007677CB" w:rsidP="007677CB">
      <w:pPr>
        <w:pStyle w:val="Prrafodelista"/>
        <w:numPr>
          <w:ilvl w:val="0"/>
          <w:numId w:val="26"/>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Aumentar capacidad de respuesta en la prestación del servicio</w:t>
      </w:r>
    </w:p>
    <w:p w14:paraId="1D1A5513" w14:textId="77777777" w:rsidR="007677CB" w:rsidRPr="00785255" w:rsidRDefault="007677CB" w:rsidP="007677CB">
      <w:pPr>
        <w:pStyle w:val="Prrafodelista"/>
        <w:numPr>
          <w:ilvl w:val="0"/>
          <w:numId w:val="26"/>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Aprovechar el conocimiento de los requerimientos</w:t>
      </w:r>
    </w:p>
    <w:p w14:paraId="163E7E51" w14:textId="77777777" w:rsidR="007677CB" w:rsidRPr="00785255" w:rsidRDefault="007677CB" w:rsidP="007677CB">
      <w:pPr>
        <w:pStyle w:val="Prrafodelista"/>
        <w:numPr>
          <w:ilvl w:val="0"/>
          <w:numId w:val="26"/>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Solicitar recursos financieros</w:t>
      </w:r>
    </w:p>
    <w:p w14:paraId="6EF80976" w14:textId="77777777" w:rsidR="007677CB" w:rsidRPr="00785255" w:rsidRDefault="007677CB" w:rsidP="00A9308F">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p>
    <w:p w14:paraId="18189E65" w14:textId="60CD9667" w:rsidR="007677CB" w:rsidRPr="00785255" w:rsidRDefault="00024C29" w:rsidP="00024C29">
      <w:pPr>
        <w:overflowPunct w:val="0"/>
        <w:autoSpaceDE w:val="0"/>
        <w:autoSpaceDN w:val="0"/>
        <w:adjustRightInd w:val="0"/>
        <w:spacing w:after="0" w:line="240" w:lineRule="auto"/>
        <w:jc w:val="both"/>
        <w:textAlignment w:val="baseline"/>
        <w:rPr>
          <w:rFonts w:ascii="Nunito Sans Normal" w:hAnsi="Nunito Sans Normal" w:cs="Helvetica"/>
          <w:b/>
          <w:bCs/>
          <w:color w:val="0066CC"/>
        </w:rPr>
      </w:pPr>
      <w:r w:rsidRPr="00785255">
        <w:rPr>
          <w:rFonts w:ascii="Nunito Sans Normal" w:hAnsi="Nunito Sans Normal" w:cs="Helvetica"/>
          <w:b/>
          <w:bCs/>
          <w:color w:val="0066CC"/>
        </w:rPr>
        <w:t>6.4</w:t>
      </w:r>
      <w:r w:rsidR="00D81B68" w:rsidRPr="00785255">
        <w:rPr>
          <w:rFonts w:ascii="Nunito Sans Normal" w:hAnsi="Nunito Sans Normal" w:cs="Helvetica"/>
          <w:b/>
          <w:bCs/>
          <w:color w:val="0066CC"/>
        </w:rPr>
        <w:t xml:space="preserve"> Ejecución e implementación</w:t>
      </w:r>
      <w:r w:rsidR="007677CB" w:rsidRPr="00785255">
        <w:rPr>
          <w:rFonts w:ascii="Nunito Sans Normal" w:hAnsi="Nunito Sans Normal" w:cs="Helvetica"/>
          <w:b/>
          <w:bCs/>
          <w:color w:val="0066CC"/>
        </w:rPr>
        <w:t>.</w:t>
      </w:r>
    </w:p>
    <w:p w14:paraId="29015E8E" w14:textId="349530B9" w:rsidR="00E306BA" w:rsidRPr="00785255" w:rsidRDefault="00E306BA" w:rsidP="00E306BA">
      <w:pPr>
        <w:pStyle w:val="Prrafodelista"/>
        <w:overflowPunct w:val="0"/>
        <w:autoSpaceDE w:val="0"/>
        <w:autoSpaceDN w:val="0"/>
        <w:adjustRightInd w:val="0"/>
        <w:spacing w:after="0" w:line="240" w:lineRule="auto"/>
        <w:ind w:left="0"/>
        <w:jc w:val="both"/>
        <w:textAlignment w:val="baseline"/>
        <w:rPr>
          <w:rFonts w:ascii="Nunito Sans Normal" w:hAnsi="Nunito Sans Normal" w:cs="Helvetica"/>
          <w:b/>
          <w:bCs/>
          <w:color w:val="0066CC"/>
        </w:rPr>
      </w:pPr>
    </w:p>
    <w:p w14:paraId="5A7AF974" w14:textId="26BD0043" w:rsidR="00E306BA" w:rsidRPr="00785255" w:rsidRDefault="00E306BA" w:rsidP="00E306BA">
      <w:pPr>
        <w:pStyle w:val="Prrafodelista"/>
        <w:overflowPunct w:val="0"/>
        <w:autoSpaceDE w:val="0"/>
        <w:autoSpaceDN w:val="0"/>
        <w:adjustRightInd w:val="0"/>
        <w:spacing w:after="0" w:line="240" w:lineRule="auto"/>
        <w:ind w:left="0"/>
        <w:jc w:val="both"/>
        <w:textAlignment w:val="baseline"/>
        <w:rPr>
          <w:rFonts w:ascii="Nunito Sans Normal" w:hAnsi="Nunito Sans Normal" w:cs="Helvetica"/>
        </w:rPr>
      </w:pPr>
      <w:r w:rsidRPr="00785255">
        <w:rPr>
          <w:rFonts w:ascii="Nunito Sans Normal" w:hAnsi="Nunito Sans Normal" w:cs="Helvetica"/>
        </w:rPr>
        <w:t xml:space="preserve">Tomando como base los lineamientos de la guía de gestión estratégica del talento humano GETH emanados por el Departamento Administrativo de la Función Pública, los planes de acción diseñados se alinean con sus componentes así: </w:t>
      </w:r>
    </w:p>
    <w:p w14:paraId="3C87E8B3" w14:textId="77777777" w:rsidR="007677CB" w:rsidRPr="00785255" w:rsidRDefault="007677CB" w:rsidP="007677CB">
      <w:pPr>
        <w:overflowPunct w:val="0"/>
        <w:autoSpaceDE w:val="0"/>
        <w:autoSpaceDN w:val="0"/>
        <w:adjustRightInd w:val="0"/>
        <w:spacing w:after="0" w:line="240" w:lineRule="auto"/>
        <w:jc w:val="both"/>
        <w:textAlignment w:val="baseline"/>
        <w:rPr>
          <w:rFonts w:ascii="Nunito Sans Normal" w:hAnsi="Nunito Sans Normal" w:cs="Helvetica"/>
          <w:b/>
          <w:bCs/>
        </w:rPr>
      </w:pPr>
    </w:p>
    <w:tbl>
      <w:tblPr>
        <w:tblW w:w="8363" w:type="dxa"/>
        <w:tblInd w:w="421" w:type="dxa"/>
        <w:tblCellMar>
          <w:left w:w="70" w:type="dxa"/>
          <w:right w:w="70" w:type="dxa"/>
        </w:tblCellMar>
        <w:tblLook w:val="04A0" w:firstRow="1" w:lastRow="0" w:firstColumn="1" w:lastColumn="0" w:noHBand="0" w:noVBand="1"/>
      </w:tblPr>
      <w:tblGrid>
        <w:gridCol w:w="3206"/>
        <w:gridCol w:w="5157"/>
      </w:tblGrid>
      <w:tr w:rsidR="0027428D" w:rsidRPr="00785255" w14:paraId="12257559" w14:textId="77777777" w:rsidTr="00785255">
        <w:trPr>
          <w:trHeight w:val="698"/>
          <w:tblHeader/>
        </w:trPr>
        <w:tc>
          <w:tcPr>
            <w:tcW w:w="3206"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02758804" w14:textId="77777777" w:rsidR="0027428D" w:rsidRPr="00785255" w:rsidRDefault="0027428D" w:rsidP="0027428D">
            <w:pPr>
              <w:spacing w:after="0" w:line="240" w:lineRule="auto"/>
              <w:jc w:val="center"/>
              <w:rPr>
                <w:rFonts w:ascii="Nunito Sans Normal" w:eastAsia="Times New Roman" w:hAnsi="Nunito Sans Normal" w:cs="Helvetica"/>
                <w:b/>
                <w:bCs/>
                <w:color w:val="FFFFFF"/>
                <w:kern w:val="0"/>
                <w:lang w:eastAsia="es-CO"/>
                <w14:ligatures w14:val="none"/>
              </w:rPr>
            </w:pPr>
            <w:bookmarkStart w:id="3" w:name="RANGE!A5:B5"/>
            <w:r w:rsidRPr="00785255">
              <w:rPr>
                <w:rFonts w:ascii="Nunito Sans Normal" w:eastAsia="Times New Roman" w:hAnsi="Nunito Sans Normal" w:cs="Helvetica"/>
                <w:b/>
                <w:bCs/>
                <w:color w:val="FFFFFF"/>
                <w:kern w:val="0"/>
                <w:lang w:eastAsia="es-CO"/>
                <w14:ligatures w14:val="none"/>
              </w:rPr>
              <w:t>Componente</w:t>
            </w:r>
            <w:bookmarkEnd w:id="3"/>
          </w:p>
        </w:tc>
        <w:tc>
          <w:tcPr>
            <w:tcW w:w="5157" w:type="dxa"/>
            <w:tcBorders>
              <w:top w:val="single" w:sz="4" w:space="0" w:color="auto"/>
              <w:left w:val="nil"/>
              <w:bottom w:val="single" w:sz="4" w:space="0" w:color="auto"/>
              <w:right w:val="single" w:sz="4" w:space="0" w:color="auto"/>
            </w:tcBorders>
            <w:shd w:val="clear" w:color="000000" w:fill="305496"/>
            <w:vAlign w:val="center"/>
            <w:hideMark/>
          </w:tcPr>
          <w:p w14:paraId="71EFA8A3" w14:textId="77777777" w:rsidR="0027428D" w:rsidRPr="00785255" w:rsidRDefault="0027428D" w:rsidP="0027428D">
            <w:pPr>
              <w:spacing w:after="0" w:line="240" w:lineRule="auto"/>
              <w:jc w:val="center"/>
              <w:rPr>
                <w:rFonts w:ascii="Nunito Sans Normal" w:eastAsia="Times New Roman" w:hAnsi="Nunito Sans Normal" w:cs="Helvetica"/>
                <w:b/>
                <w:bCs/>
                <w:color w:val="FFFFFF"/>
                <w:kern w:val="0"/>
                <w:lang w:eastAsia="es-CO"/>
                <w14:ligatures w14:val="none"/>
              </w:rPr>
            </w:pPr>
            <w:r w:rsidRPr="00785255">
              <w:rPr>
                <w:rFonts w:ascii="Nunito Sans Normal" w:eastAsia="Times New Roman" w:hAnsi="Nunito Sans Normal" w:cs="Helvetica"/>
                <w:b/>
                <w:bCs/>
                <w:color w:val="FFFFFF"/>
                <w:kern w:val="0"/>
                <w:lang w:eastAsia="es-CO"/>
                <w14:ligatures w14:val="none"/>
              </w:rPr>
              <w:t>Planes</w:t>
            </w:r>
          </w:p>
        </w:tc>
      </w:tr>
      <w:tr w:rsidR="0027428D" w:rsidRPr="00785255" w14:paraId="694034CF" w14:textId="77777777" w:rsidTr="00785255">
        <w:trPr>
          <w:trHeight w:val="1363"/>
        </w:trPr>
        <w:tc>
          <w:tcPr>
            <w:tcW w:w="3206" w:type="dxa"/>
            <w:tcBorders>
              <w:top w:val="nil"/>
              <w:left w:val="single" w:sz="4" w:space="0" w:color="auto"/>
              <w:bottom w:val="single" w:sz="4" w:space="0" w:color="auto"/>
              <w:right w:val="single" w:sz="4" w:space="0" w:color="auto"/>
            </w:tcBorders>
            <w:shd w:val="clear" w:color="000000" w:fill="FFFFFF"/>
            <w:hideMark/>
          </w:tcPr>
          <w:p w14:paraId="09E3496A" w14:textId="77777777" w:rsidR="00C45DDC" w:rsidRPr="00785255" w:rsidRDefault="00C45DDC"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p>
          <w:p w14:paraId="3A70A2B1" w14:textId="77777777" w:rsidR="00C45DDC" w:rsidRPr="00785255" w:rsidRDefault="00C45DDC"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p>
          <w:p w14:paraId="421392C0" w14:textId="6F841D9A" w:rsidR="0027428D" w:rsidRPr="00785255" w:rsidRDefault="0027428D"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r w:rsidRPr="00785255">
              <w:rPr>
                <w:rFonts w:ascii="Nunito Sans Normal" w:eastAsia="Times New Roman" w:hAnsi="Nunito Sans Normal" w:cs="Helvetica"/>
                <w:b/>
                <w:bCs/>
                <w:color w:val="000000"/>
                <w:kern w:val="0"/>
                <w:u w:val="single"/>
                <w:lang w:eastAsia="es-CO"/>
                <w14:ligatures w14:val="none"/>
              </w:rPr>
              <w:t>RUTA DE LA FELICIDAD</w:t>
            </w:r>
          </w:p>
        </w:tc>
        <w:tc>
          <w:tcPr>
            <w:tcW w:w="5157" w:type="dxa"/>
            <w:tcBorders>
              <w:top w:val="nil"/>
              <w:left w:val="nil"/>
              <w:bottom w:val="single" w:sz="4" w:space="0" w:color="auto"/>
              <w:right w:val="single" w:sz="4" w:space="0" w:color="auto"/>
            </w:tcBorders>
            <w:shd w:val="clear" w:color="000000" w:fill="FFFFFF"/>
            <w:hideMark/>
          </w:tcPr>
          <w:p w14:paraId="03F1AB2B" w14:textId="7695462A" w:rsidR="0027428D" w:rsidRPr="00785255" w:rsidRDefault="0027428D" w:rsidP="00785255">
            <w:pPr>
              <w:spacing w:after="0" w:line="240" w:lineRule="auto"/>
              <w:rPr>
                <w:rFonts w:ascii="Nunito Sans Normal" w:eastAsia="Times New Roman" w:hAnsi="Nunito Sans Normal" w:cs="Helvetica"/>
                <w:color w:val="000000"/>
                <w:kern w:val="0"/>
                <w:lang w:eastAsia="es-CO"/>
                <w14:ligatures w14:val="none"/>
              </w:rPr>
            </w:pPr>
            <w:r w:rsidRPr="00785255">
              <w:rPr>
                <w:rFonts w:ascii="Nunito Sans Normal" w:eastAsia="Times New Roman" w:hAnsi="Nunito Sans Normal" w:cs="Helvetica"/>
                <w:color w:val="000000"/>
                <w:kern w:val="0"/>
                <w:lang w:eastAsia="es-CO"/>
                <w14:ligatures w14:val="none"/>
              </w:rPr>
              <w:t xml:space="preserve"> - Plan anual de capacitación</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xml:space="preserve"> - Plan anual de bienestar y estímulos</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xml:space="preserve"> - Plan anual de Seguridad y Salud en el Trabajo</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xml:space="preserve"> - Plan anual ambiental</w:t>
            </w:r>
            <w:r w:rsidR="00C45DDC" w:rsidRPr="00785255">
              <w:rPr>
                <w:rFonts w:ascii="Nunito Sans Normal" w:eastAsia="Times New Roman" w:hAnsi="Nunito Sans Normal" w:cs="Helvetica"/>
                <w:color w:val="000000"/>
                <w:kern w:val="0"/>
                <w:lang w:eastAsia="es-CO"/>
                <w14:ligatures w14:val="none"/>
              </w:rPr>
              <w:t>.</w:t>
            </w:r>
          </w:p>
        </w:tc>
      </w:tr>
      <w:tr w:rsidR="0027428D" w:rsidRPr="00785255" w14:paraId="456D2EB9" w14:textId="77777777" w:rsidTr="00785255">
        <w:trPr>
          <w:trHeight w:val="1059"/>
        </w:trPr>
        <w:tc>
          <w:tcPr>
            <w:tcW w:w="3206" w:type="dxa"/>
            <w:tcBorders>
              <w:top w:val="nil"/>
              <w:left w:val="single" w:sz="4" w:space="0" w:color="auto"/>
              <w:bottom w:val="single" w:sz="4" w:space="0" w:color="auto"/>
              <w:right w:val="single" w:sz="4" w:space="0" w:color="auto"/>
            </w:tcBorders>
            <w:shd w:val="clear" w:color="000000" w:fill="FFFFFF"/>
            <w:hideMark/>
          </w:tcPr>
          <w:p w14:paraId="5B09763A" w14:textId="0DABE9CC" w:rsidR="00C45DDC" w:rsidRPr="00785255" w:rsidRDefault="00C45DDC"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p>
          <w:p w14:paraId="1734DE00" w14:textId="77777777" w:rsidR="00C45DDC" w:rsidRPr="00785255" w:rsidRDefault="00C45DDC"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p>
          <w:p w14:paraId="5F36DF23" w14:textId="25CD963D" w:rsidR="0027428D" w:rsidRPr="00785255" w:rsidRDefault="0027428D"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r w:rsidRPr="00785255">
              <w:rPr>
                <w:rFonts w:ascii="Nunito Sans Normal" w:eastAsia="Times New Roman" w:hAnsi="Nunito Sans Normal" w:cs="Helvetica"/>
                <w:b/>
                <w:bCs/>
                <w:color w:val="000000"/>
                <w:kern w:val="0"/>
                <w:u w:val="single"/>
                <w:lang w:eastAsia="es-CO"/>
                <w14:ligatures w14:val="none"/>
              </w:rPr>
              <w:t>RUTA DEL CRECIMIENTO</w:t>
            </w:r>
          </w:p>
        </w:tc>
        <w:tc>
          <w:tcPr>
            <w:tcW w:w="5157" w:type="dxa"/>
            <w:tcBorders>
              <w:top w:val="nil"/>
              <w:left w:val="nil"/>
              <w:bottom w:val="single" w:sz="4" w:space="0" w:color="auto"/>
              <w:right w:val="single" w:sz="4" w:space="0" w:color="auto"/>
            </w:tcBorders>
            <w:shd w:val="clear" w:color="000000" w:fill="FFFFFF"/>
            <w:hideMark/>
          </w:tcPr>
          <w:p w14:paraId="571B17CE" w14:textId="73F0FE83" w:rsidR="0027428D" w:rsidRPr="00785255" w:rsidRDefault="0027428D" w:rsidP="00785255">
            <w:pPr>
              <w:spacing w:after="0" w:line="240" w:lineRule="auto"/>
              <w:rPr>
                <w:rFonts w:ascii="Nunito Sans Normal" w:eastAsia="Times New Roman" w:hAnsi="Nunito Sans Normal" w:cs="Helvetica"/>
                <w:color w:val="000000"/>
                <w:kern w:val="0"/>
                <w:lang w:eastAsia="es-CO"/>
                <w14:ligatures w14:val="none"/>
              </w:rPr>
            </w:pPr>
            <w:r w:rsidRPr="00785255">
              <w:rPr>
                <w:rFonts w:ascii="Nunito Sans Normal" w:eastAsia="Times New Roman" w:hAnsi="Nunito Sans Normal" w:cs="Helvetica"/>
                <w:color w:val="000000"/>
                <w:kern w:val="0"/>
                <w:lang w:eastAsia="es-CO"/>
                <w14:ligatures w14:val="none"/>
              </w:rPr>
              <w:t xml:space="preserve"> - Plan anual de capacitación</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xml:space="preserve"> </w:t>
            </w:r>
            <w:r w:rsidR="00C45DDC" w:rsidRPr="00785255">
              <w:rPr>
                <w:rFonts w:ascii="Nunito Sans Normal" w:eastAsia="Times New Roman" w:hAnsi="Nunito Sans Normal" w:cs="Helvetica"/>
                <w:color w:val="000000"/>
                <w:kern w:val="0"/>
                <w:lang w:eastAsia="es-CO"/>
                <w14:ligatures w14:val="none"/>
              </w:rPr>
              <w:t>- Plan</w:t>
            </w:r>
            <w:r w:rsidRPr="00785255">
              <w:rPr>
                <w:rFonts w:ascii="Nunito Sans Normal" w:eastAsia="Times New Roman" w:hAnsi="Nunito Sans Normal" w:cs="Helvetica"/>
                <w:color w:val="000000"/>
                <w:kern w:val="0"/>
                <w:lang w:eastAsia="es-CO"/>
                <w14:ligatures w14:val="none"/>
              </w:rPr>
              <w:t xml:space="preserve"> anual de Integridad y conflicto de interés</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xml:space="preserve"> - Plan anual de clima laboral</w:t>
            </w:r>
            <w:r w:rsidR="00C45DDC" w:rsidRPr="00785255">
              <w:rPr>
                <w:rFonts w:ascii="Nunito Sans Normal" w:eastAsia="Times New Roman" w:hAnsi="Nunito Sans Normal" w:cs="Helvetica"/>
                <w:color w:val="000000"/>
                <w:kern w:val="0"/>
                <w:lang w:eastAsia="es-CO"/>
                <w14:ligatures w14:val="none"/>
              </w:rPr>
              <w:t>.</w:t>
            </w:r>
          </w:p>
        </w:tc>
      </w:tr>
      <w:tr w:rsidR="0027428D" w:rsidRPr="00785255" w14:paraId="62E1DF2D" w14:textId="77777777" w:rsidTr="00785255">
        <w:trPr>
          <w:trHeight w:val="1519"/>
        </w:trPr>
        <w:tc>
          <w:tcPr>
            <w:tcW w:w="3206" w:type="dxa"/>
            <w:tcBorders>
              <w:top w:val="single" w:sz="4" w:space="0" w:color="auto"/>
              <w:left w:val="single" w:sz="4" w:space="0" w:color="auto"/>
              <w:bottom w:val="single" w:sz="4" w:space="0" w:color="auto"/>
              <w:right w:val="single" w:sz="4" w:space="0" w:color="auto"/>
            </w:tcBorders>
            <w:shd w:val="clear" w:color="000000" w:fill="FFFFFF"/>
            <w:hideMark/>
          </w:tcPr>
          <w:p w14:paraId="29A50F4B" w14:textId="77777777" w:rsidR="00C45DDC" w:rsidRPr="00785255" w:rsidRDefault="00C45DDC"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p>
          <w:p w14:paraId="4595C349" w14:textId="77777777" w:rsidR="00C45DDC" w:rsidRPr="00785255" w:rsidRDefault="00C45DDC"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p>
          <w:p w14:paraId="08A656D6" w14:textId="3C4887FD" w:rsidR="0027428D" w:rsidRPr="00785255" w:rsidRDefault="0027428D"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r w:rsidRPr="00785255">
              <w:rPr>
                <w:rFonts w:ascii="Nunito Sans Normal" w:eastAsia="Times New Roman" w:hAnsi="Nunito Sans Normal" w:cs="Helvetica"/>
                <w:b/>
                <w:bCs/>
                <w:color w:val="000000"/>
                <w:kern w:val="0"/>
                <w:u w:val="single"/>
                <w:lang w:eastAsia="es-CO"/>
                <w14:ligatures w14:val="none"/>
              </w:rPr>
              <w:t>RUTA DEL SERVICIO</w:t>
            </w:r>
          </w:p>
        </w:tc>
        <w:tc>
          <w:tcPr>
            <w:tcW w:w="5157" w:type="dxa"/>
            <w:tcBorders>
              <w:top w:val="single" w:sz="4" w:space="0" w:color="auto"/>
              <w:left w:val="single" w:sz="4" w:space="0" w:color="auto"/>
              <w:bottom w:val="single" w:sz="4" w:space="0" w:color="auto"/>
              <w:right w:val="single" w:sz="4" w:space="0" w:color="auto"/>
            </w:tcBorders>
            <w:shd w:val="clear" w:color="000000" w:fill="FFFFFF"/>
            <w:hideMark/>
          </w:tcPr>
          <w:p w14:paraId="705E0B3C" w14:textId="4F5188C9" w:rsidR="0027428D" w:rsidRPr="00785255" w:rsidRDefault="0027428D" w:rsidP="00785255">
            <w:pPr>
              <w:spacing w:after="0" w:line="240" w:lineRule="auto"/>
              <w:rPr>
                <w:rFonts w:ascii="Nunito Sans Normal" w:eastAsia="Times New Roman" w:hAnsi="Nunito Sans Normal" w:cs="Helvetica"/>
                <w:color w:val="000000"/>
                <w:kern w:val="0"/>
                <w:lang w:eastAsia="es-CO"/>
                <w14:ligatures w14:val="none"/>
              </w:rPr>
            </w:pPr>
            <w:r w:rsidRPr="00785255">
              <w:rPr>
                <w:rFonts w:ascii="Nunito Sans Normal" w:eastAsia="Times New Roman" w:hAnsi="Nunito Sans Normal" w:cs="Helvetica"/>
                <w:color w:val="000000"/>
                <w:kern w:val="0"/>
                <w:lang w:eastAsia="es-CO"/>
                <w14:ligatures w14:val="none"/>
              </w:rPr>
              <w:t xml:space="preserve"> - Plan anual de capacitación</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xml:space="preserve"> - Plan anual de bienestar y estímulos</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xml:space="preserve">  -  Plan anual de Integridad y conflicto de interés</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Plan anual Atención al Ciudadano</w:t>
            </w:r>
            <w:r w:rsidR="00C45DDC" w:rsidRPr="00785255">
              <w:rPr>
                <w:rFonts w:ascii="Nunito Sans Normal" w:eastAsia="Times New Roman" w:hAnsi="Nunito Sans Normal" w:cs="Helvetica"/>
                <w:color w:val="000000"/>
                <w:kern w:val="0"/>
                <w:lang w:eastAsia="es-CO"/>
                <w14:ligatures w14:val="none"/>
              </w:rPr>
              <w:t>.</w:t>
            </w:r>
          </w:p>
        </w:tc>
      </w:tr>
      <w:tr w:rsidR="0027428D" w:rsidRPr="00785255" w14:paraId="26E0E5CB" w14:textId="77777777" w:rsidTr="00785255">
        <w:trPr>
          <w:trHeight w:val="2045"/>
        </w:trPr>
        <w:tc>
          <w:tcPr>
            <w:tcW w:w="3206" w:type="dxa"/>
            <w:tcBorders>
              <w:top w:val="single" w:sz="4" w:space="0" w:color="auto"/>
              <w:left w:val="single" w:sz="4" w:space="0" w:color="auto"/>
              <w:bottom w:val="single" w:sz="4" w:space="0" w:color="auto"/>
              <w:right w:val="single" w:sz="4" w:space="0" w:color="auto"/>
            </w:tcBorders>
            <w:shd w:val="clear" w:color="000000" w:fill="FFFFFF"/>
            <w:hideMark/>
          </w:tcPr>
          <w:p w14:paraId="2B42585B" w14:textId="77777777" w:rsidR="00C45DDC" w:rsidRPr="00785255" w:rsidRDefault="00C45DDC"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p>
          <w:p w14:paraId="77B0A1FD" w14:textId="77777777" w:rsidR="00C45DDC" w:rsidRPr="00785255" w:rsidRDefault="00C45DDC"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p>
          <w:p w14:paraId="09C96171" w14:textId="77777777" w:rsidR="00C45DDC" w:rsidRPr="00785255" w:rsidRDefault="00C45DDC"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p>
          <w:p w14:paraId="0E3BAE39" w14:textId="4E436012" w:rsidR="0027428D" w:rsidRPr="00785255" w:rsidRDefault="0027428D"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r w:rsidRPr="00785255">
              <w:rPr>
                <w:rFonts w:ascii="Nunito Sans Normal" w:eastAsia="Times New Roman" w:hAnsi="Nunito Sans Normal" w:cs="Helvetica"/>
                <w:b/>
                <w:bCs/>
                <w:color w:val="000000"/>
                <w:kern w:val="0"/>
                <w:u w:val="single"/>
                <w:lang w:eastAsia="es-CO"/>
                <w14:ligatures w14:val="none"/>
              </w:rPr>
              <w:t>RUTA DE LA CALIDAD</w:t>
            </w:r>
          </w:p>
        </w:tc>
        <w:tc>
          <w:tcPr>
            <w:tcW w:w="5157" w:type="dxa"/>
            <w:tcBorders>
              <w:top w:val="single" w:sz="4" w:space="0" w:color="auto"/>
              <w:left w:val="nil"/>
              <w:bottom w:val="single" w:sz="4" w:space="0" w:color="auto"/>
              <w:right w:val="single" w:sz="4" w:space="0" w:color="auto"/>
            </w:tcBorders>
            <w:shd w:val="clear" w:color="000000" w:fill="FFFFFF"/>
            <w:hideMark/>
          </w:tcPr>
          <w:p w14:paraId="22977143" w14:textId="57BF1968" w:rsidR="0027428D" w:rsidRPr="00785255" w:rsidRDefault="0027428D" w:rsidP="00785255">
            <w:pPr>
              <w:spacing w:after="0" w:line="240" w:lineRule="auto"/>
              <w:rPr>
                <w:rFonts w:ascii="Nunito Sans Normal" w:eastAsia="Times New Roman" w:hAnsi="Nunito Sans Normal" w:cs="Helvetica"/>
                <w:color w:val="000000"/>
                <w:kern w:val="0"/>
                <w:lang w:eastAsia="es-CO"/>
                <w14:ligatures w14:val="none"/>
              </w:rPr>
            </w:pPr>
            <w:r w:rsidRPr="00785255">
              <w:rPr>
                <w:rFonts w:ascii="Nunito Sans Normal" w:eastAsia="Times New Roman" w:hAnsi="Nunito Sans Normal" w:cs="Helvetica"/>
                <w:color w:val="000000"/>
                <w:kern w:val="0"/>
                <w:lang w:eastAsia="es-CO"/>
                <w14:ligatures w14:val="none"/>
              </w:rPr>
              <w:t>- Plan anual de capacitación</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Plan anual de bienestar y estímulos</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Plan anual de Integridad y conflicto de interés</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Plan anual de Seguridad y Salud en el Trabajo</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Plan anual ambiental</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Plan anual de clima laboral</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Plan anual Atención al Ciudadano</w:t>
            </w:r>
            <w:r w:rsidR="00C45DDC" w:rsidRPr="00785255">
              <w:rPr>
                <w:rFonts w:ascii="Nunito Sans Normal" w:eastAsia="Times New Roman" w:hAnsi="Nunito Sans Normal" w:cs="Helvetica"/>
                <w:color w:val="000000"/>
                <w:kern w:val="0"/>
                <w:lang w:eastAsia="es-CO"/>
                <w14:ligatures w14:val="none"/>
              </w:rPr>
              <w:t>.</w:t>
            </w:r>
          </w:p>
        </w:tc>
      </w:tr>
      <w:tr w:rsidR="0027428D" w:rsidRPr="00785255" w14:paraId="509842AD" w14:textId="77777777" w:rsidTr="00785255">
        <w:trPr>
          <w:trHeight w:val="1363"/>
        </w:trPr>
        <w:tc>
          <w:tcPr>
            <w:tcW w:w="3206" w:type="dxa"/>
            <w:tcBorders>
              <w:top w:val="nil"/>
              <w:left w:val="single" w:sz="4" w:space="0" w:color="auto"/>
              <w:bottom w:val="single" w:sz="4" w:space="0" w:color="auto"/>
              <w:right w:val="single" w:sz="4" w:space="0" w:color="auto"/>
            </w:tcBorders>
            <w:shd w:val="clear" w:color="000000" w:fill="FFFFFF"/>
            <w:hideMark/>
          </w:tcPr>
          <w:p w14:paraId="469CA431" w14:textId="77777777" w:rsidR="00E306BA" w:rsidRPr="00785255" w:rsidRDefault="00E306BA"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p>
          <w:p w14:paraId="62DA95DC" w14:textId="77777777" w:rsidR="00E306BA" w:rsidRPr="00785255" w:rsidRDefault="00E306BA"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p>
          <w:p w14:paraId="1CDC570B" w14:textId="0253C5DE" w:rsidR="0027428D" w:rsidRPr="00785255" w:rsidRDefault="0027428D"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r w:rsidRPr="00785255">
              <w:rPr>
                <w:rFonts w:ascii="Nunito Sans Normal" w:eastAsia="Times New Roman" w:hAnsi="Nunito Sans Normal" w:cs="Helvetica"/>
                <w:b/>
                <w:bCs/>
                <w:color w:val="000000"/>
                <w:kern w:val="0"/>
                <w:u w:val="single"/>
                <w:lang w:eastAsia="es-CO"/>
                <w14:ligatures w14:val="none"/>
              </w:rPr>
              <w:t>RUTA DEL ANÁLISIS DE DATOS</w:t>
            </w:r>
          </w:p>
        </w:tc>
        <w:tc>
          <w:tcPr>
            <w:tcW w:w="5157" w:type="dxa"/>
            <w:tcBorders>
              <w:top w:val="nil"/>
              <w:left w:val="nil"/>
              <w:bottom w:val="single" w:sz="4" w:space="0" w:color="auto"/>
              <w:right w:val="single" w:sz="4" w:space="0" w:color="auto"/>
            </w:tcBorders>
            <w:shd w:val="clear" w:color="000000" w:fill="FFFFFF"/>
            <w:hideMark/>
          </w:tcPr>
          <w:p w14:paraId="4C04009C" w14:textId="74493F69" w:rsidR="0027428D" w:rsidRPr="00785255" w:rsidRDefault="0027428D" w:rsidP="00785255">
            <w:pPr>
              <w:spacing w:after="0" w:line="240" w:lineRule="auto"/>
              <w:rPr>
                <w:rFonts w:ascii="Nunito Sans Normal" w:eastAsia="Times New Roman" w:hAnsi="Nunito Sans Normal" w:cs="Helvetica"/>
                <w:color w:val="000000"/>
                <w:kern w:val="0"/>
                <w:lang w:eastAsia="es-CO"/>
                <w14:ligatures w14:val="none"/>
              </w:rPr>
            </w:pPr>
            <w:r w:rsidRPr="00785255">
              <w:rPr>
                <w:rFonts w:ascii="Nunito Sans Normal" w:eastAsia="Times New Roman" w:hAnsi="Nunito Sans Normal" w:cs="Helvetica"/>
                <w:color w:val="000000"/>
                <w:kern w:val="0"/>
                <w:lang w:eastAsia="es-CO"/>
                <w14:ligatures w14:val="none"/>
              </w:rPr>
              <w:t xml:space="preserve"> - Caracterización de los funcionarios en su desarrollo laboral</w:t>
            </w:r>
            <w:r w:rsidRPr="00785255">
              <w:rPr>
                <w:rFonts w:ascii="Nunito Sans Normal" w:eastAsia="Times New Roman" w:hAnsi="Nunito Sans Normal" w:cs="Helvetica"/>
                <w:color w:val="000000"/>
                <w:kern w:val="0"/>
                <w:lang w:eastAsia="es-CO"/>
                <w14:ligatures w14:val="none"/>
              </w:rPr>
              <w:br/>
            </w:r>
            <w:r w:rsidR="00E306BA" w:rsidRPr="00785255">
              <w:rPr>
                <w:rFonts w:ascii="Nunito Sans Normal" w:eastAsia="Times New Roman" w:hAnsi="Nunito Sans Normal" w:cs="Helvetica"/>
                <w:color w:val="000000"/>
                <w:kern w:val="0"/>
                <w:lang w:eastAsia="es-CO"/>
                <w14:ligatures w14:val="none"/>
              </w:rPr>
              <w:t>- Plan</w:t>
            </w:r>
            <w:r w:rsidRPr="00785255">
              <w:rPr>
                <w:rFonts w:ascii="Nunito Sans Normal" w:eastAsia="Times New Roman" w:hAnsi="Nunito Sans Normal" w:cs="Helvetica"/>
                <w:color w:val="000000"/>
                <w:kern w:val="0"/>
                <w:lang w:eastAsia="es-CO"/>
                <w14:ligatures w14:val="none"/>
              </w:rPr>
              <w:t xml:space="preserve"> anual de clima laboral</w:t>
            </w:r>
            <w:r w:rsidRPr="00785255">
              <w:rPr>
                <w:rFonts w:ascii="Nunito Sans Normal" w:eastAsia="Times New Roman" w:hAnsi="Nunito Sans Normal" w:cs="Helvetica"/>
                <w:color w:val="000000"/>
                <w:kern w:val="0"/>
                <w:lang w:eastAsia="es-CO"/>
                <w14:ligatures w14:val="none"/>
              </w:rPr>
              <w:br/>
              <w:t xml:space="preserve"> - Plan anual de capacitación</w:t>
            </w:r>
            <w:r w:rsidRPr="00785255">
              <w:rPr>
                <w:rFonts w:ascii="Nunito Sans Normal" w:eastAsia="Times New Roman" w:hAnsi="Nunito Sans Normal" w:cs="Helvetica"/>
                <w:color w:val="000000"/>
                <w:kern w:val="0"/>
                <w:lang w:eastAsia="es-CO"/>
                <w14:ligatures w14:val="none"/>
              </w:rPr>
              <w:br/>
              <w:t xml:space="preserve"> - Plan anual de bienestar y estímulos</w:t>
            </w:r>
          </w:p>
        </w:tc>
      </w:tr>
    </w:tbl>
    <w:p w14:paraId="3FDF6567" w14:textId="77777777" w:rsidR="007677CB" w:rsidRPr="00785255" w:rsidRDefault="007677CB" w:rsidP="007677CB">
      <w:pPr>
        <w:overflowPunct w:val="0"/>
        <w:autoSpaceDE w:val="0"/>
        <w:autoSpaceDN w:val="0"/>
        <w:adjustRightInd w:val="0"/>
        <w:spacing w:after="0" w:line="240" w:lineRule="auto"/>
        <w:jc w:val="both"/>
        <w:textAlignment w:val="baseline"/>
        <w:rPr>
          <w:rFonts w:ascii="Nunito Sans Normal" w:hAnsi="Nunito Sans Normal" w:cs="Helvetica"/>
          <w:b/>
          <w:bCs/>
        </w:rPr>
      </w:pPr>
    </w:p>
    <w:p w14:paraId="19134751" w14:textId="77777777" w:rsidR="007677CB" w:rsidRPr="00785255" w:rsidRDefault="007677CB" w:rsidP="00BC3043">
      <w:pPr>
        <w:overflowPunct w:val="0"/>
        <w:autoSpaceDE w:val="0"/>
        <w:autoSpaceDN w:val="0"/>
        <w:adjustRightInd w:val="0"/>
        <w:spacing w:after="0" w:line="240" w:lineRule="auto"/>
        <w:jc w:val="both"/>
        <w:textAlignment w:val="baseline"/>
        <w:rPr>
          <w:rFonts w:ascii="Nunito Sans Normal" w:hAnsi="Nunito Sans Normal" w:cs="Helvetica"/>
          <w:b/>
          <w:bCs/>
        </w:rPr>
      </w:pPr>
    </w:p>
    <w:p w14:paraId="1E43735F" w14:textId="5BF70E27" w:rsidR="00BC3043" w:rsidRPr="00785255" w:rsidRDefault="00024C29" w:rsidP="00BC3043">
      <w:pPr>
        <w:overflowPunct w:val="0"/>
        <w:autoSpaceDE w:val="0"/>
        <w:autoSpaceDN w:val="0"/>
        <w:adjustRightInd w:val="0"/>
        <w:spacing w:after="0" w:line="240" w:lineRule="auto"/>
        <w:jc w:val="both"/>
        <w:textAlignment w:val="baseline"/>
        <w:rPr>
          <w:rFonts w:ascii="Nunito Sans Normal" w:hAnsi="Nunito Sans Normal" w:cs="Helvetica"/>
          <w:b/>
          <w:bCs/>
          <w:color w:val="0066CC"/>
        </w:rPr>
      </w:pPr>
      <w:r w:rsidRPr="00785255">
        <w:rPr>
          <w:rFonts w:ascii="Nunito Sans Normal" w:hAnsi="Nunito Sans Normal" w:cs="Helvetica"/>
          <w:b/>
          <w:bCs/>
          <w:color w:val="0066CC"/>
        </w:rPr>
        <w:t>6</w:t>
      </w:r>
      <w:r w:rsidR="00E306BA" w:rsidRPr="00785255">
        <w:rPr>
          <w:rFonts w:ascii="Nunito Sans Normal" w:hAnsi="Nunito Sans Normal" w:cs="Helvetica"/>
          <w:b/>
          <w:bCs/>
          <w:color w:val="0066CC"/>
        </w:rPr>
        <w:t>.5 Seguimiento</w:t>
      </w:r>
      <w:r w:rsidR="00E772B4" w:rsidRPr="00785255">
        <w:rPr>
          <w:rFonts w:ascii="Nunito Sans Normal" w:hAnsi="Nunito Sans Normal" w:cs="Helvetica"/>
          <w:b/>
          <w:bCs/>
          <w:color w:val="0066CC"/>
        </w:rPr>
        <w:t>, evaluación y análisis.</w:t>
      </w:r>
    </w:p>
    <w:p w14:paraId="6F43EC20" w14:textId="0C5FB9A1" w:rsidR="00BC3043" w:rsidRPr="00785255" w:rsidRDefault="00BC3043" w:rsidP="00BC3043">
      <w:pPr>
        <w:overflowPunct w:val="0"/>
        <w:autoSpaceDE w:val="0"/>
        <w:autoSpaceDN w:val="0"/>
        <w:adjustRightInd w:val="0"/>
        <w:spacing w:after="0" w:line="240" w:lineRule="auto"/>
        <w:jc w:val="both"/>
        <w:textAlignment w:val="baseline"/>
        <w:rPr>
          <w:rFonts w:ascii="Nunito Sans Normal" w:hAnsi="Nunito Sans Normal" w:cs="Helvetica"/>
          <w:b/>
          <w:bCs/>
        </w:rPr>
      </w:pPr>
    </w:p>
    <w:p w14:paraId="099C3C13" w14:textId="4392B7B3" w:rsidR="00270835" w:rsidRPr="00785255" w:rsidRDefault="00D81B68" w:rsidP="00BC3043">
      <w:pPr>
        <w:overflowPunct w:val="0"/>
        <w:autoSpaceDE w:val="0"/>
        <w:autoSpaceDN w:val="0"/>
        <w:adjustRightInd w:val="0"/>
        <w:spacing w:after="0" w:line="240" w:lineRule="auto"/>
        <w:jc w:val="both"/>
        <w:textAlignment w:val="baseline"/>
        <w:rPr>
          <w:rFonts w:ascii="Nunito Sans Normal" w:hAnsi="Nunito Sans Normal" w:cs="Helvetica"/>
        </w:rPr>
      </w:pPr>
      <w:r w:rsidRPr="00785255">
        <w:rPr>
          <w:rFonts w:ascii="Nunito Sans Normal" w:hAnsi="Nunito Sans Normal" w:cs="Helvetica"/>
        </w:rPr>
        <w:t>Los planes de acción se evalúan con el desarrollo de las actividades formuladas en cada uno de ellos</w:t>
      </w:r>
      <w:r w:rsidR="00E772B4" w:rsidRPr="00785255">
        <w:rPr>
          <w:rFonts w:ascii="Nunito Sans Normal" w:hAnsi="Nunito Sans Normal" w:cs="Helvetica"/>
        </w:rPr>
        <w:t>. D</w:t>
      </w:r>
      <w:r w:rsidRPr="00785255">
        <w:rPr>
          <w:rFonts w:ascii="Nunito Sans Normal" w:hAnsi="Nunito Sans Normal" w:cs="Helvetica"/>
        </w:rPr>
        <w:t>e acuerdo con los resultados se implementan acciones para la mejora. Al final de cada vigencia se evalúan las actividades desarrolladas para la formulación del plan de acción del año siguiente</w:t>
      </w:r>
      <w:r w:rsidR="00270835" w:rsidRPr="00785255">
        <w:rPr>
          <w:rFonts w:ascii="Nunito Sans Normal" w:hAnsi="Nunito Sans Normal" w:cs="Helvetica"/>
        </w:rPr>
        <w:t>.</w:t>
      </w:r>
      <w:r w:rsidR="00E772B4" w:rsidRPr="00785255">
        <w:rPr>
          <w:rFonts w:ascii="Nunito Sans Normal" w:hAnsi="Nunito Sans Normal" w:cs="Helvetica"/>
        </w:rPr>
        <w:t xml:space="preserve"> </w:t>
      </w:r>
      <w:r w:rsidR="00270835" w:rsidRPr="00785255">
        <w:rPr>
          <w:rFonts w:ascii="Nunito Sans Normal" w:hAnsi="Nunito Sans Normal" w:cs="Helvetica"/>
        </w:rPr>
        <w:t>Se hace el seguimiento trimestralmente para presentar los resultados ante el comité de gestión y desempeño.</w:t>
      </w:r>
    </w:p>
    <w:p w14:paraId="6056D22F" w14:textId="77777777" w:rsidR="0080555F" w:rsidRPr="00785255" w:rsidRDefault="0080555F" w:rsidP="00BC3043">
      <w:pPr>
        <w:overflowPunct w:val="0"/>
        <w:autoSpaceDE w:val="0"/>
        <w:autoSpaceDN w:val="0"/>
        <w:adjustRightInd w:val="0"/>
        <w:spacing w:after="0" w:line="240" w:lineRule="auto"/>
        <w:jc w:val="both"/>
        <w:textAlignment w:val="baseline"/>
        <w:rPr>
          <w:rFonts w:ascii="Nunito Sans Normal" w:hAnsi="Nunito Sans Normal" w:cs="Helvetica"/>
          <w:b/>
          <w:bCs/>
        </w:rPr>
      </w:pPr>
    </w:p>
    <w:p w14:paraId="261712A6" w14:textId="5E333B87" w:rsidR="00BC3043" w:rsidRPr="00785255" w:rsidRDefault="00BC3043" w:rsidP="00BC3043">
      <w:pPr>
        <w:overflowPunct w:val="0"/>
        <w:autoSpaceDE w:val="0"/>
        <w:autoSpaceDN w:val="0"/>
        <w:adjustRightInd w:val="0"/>
        <w:spacing w:after="0" w:line="240" w:lineRule="auto"/>
        <w:jc w:val="both"/>
        <w:textAlignment w:val="baseline"/>
        <w:rPr>
          <w:rFonts w:ascii="Nunito Sans Normal" w:hAnsi="Nunito Sans Normal" w:cs="Helvetica"/>
          <w:b/>
          <w:bCs/>
        </w:rPr>
      </w:pPr>
    </w:p>
    <w:p w14:paraId="1072F1F3" w14:textId="746F709F" w:rsidR="00C32C22" w:rsidRPr="00785255" w:rsidRDefault="00C32C22" w:rsidP="00C116D4">
      <w:pPr>
        <w:overflowPunct w:val="0"/>
        <w:autoSpaceDE w:val="0"/>
        <w:autoSpaceDN w:val="0"/>
        <w:adjustRightInd w:val="0"/>
        <w:spacing w:after="0" w:line="240" w:lineRule="auto"/>
        <w:textAlignment w:val="baseline"/>
        <w:rPr>
          <w:rFonts w:ascii="Nunito Sans Normal" w:eastAsia="Times New Roman" w:hAnsi="Nunito Sans Normal" w:cs="Helvetica"/>
          <w:lang w:val="es-MX" w:eastAsia="es-ES"/>
        </w:rPr>
      </w:pPr>
    </w:p>
    <w:sectPr w:rsidR="00C32C22" w:rsidRPr="00785255" w:rsidSect="001B1C4E">
      <w:headerReference w:type="default" r:id="rId11"/>
      <w:footerReference w:type="default" r:id="rId12"/>
      <w:pgSz w:w="12240" w:h="15840"/>
      <w:pgMar w:top="2127"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8E03C" w14:textId="77777777" w:rsidR="00F34A1C" w:rsidRDefault="00F34A1C" w:rsidP="00757B36">
      <w:pPr>
        <w:spacing w:after="0" w:line="240" w:lineRule="auto"/>
      </w:pPr>
      <w:r>
        <w:separator/>
      </w:r>
    </w:p>
  </w:endnote>
  <w:endnote w:type="continuationSeparator" w:id="0">
    <w:p w14:paraId="7B15ED44" w14:textId="77777777" w:rsidR="00F34A1C" w:rsidRDefault="00F34A1C"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unito Sans Normal">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1071572585"/>
      <w:docPartObj>
        <w:docPartGallery w:val="Page Numbers (Bottom of Page)"/>
        <w:docPartUnique/>
      </w:docPartObj>
    </w:sdtPr>
    <w:sdtEndPr/>
    <w:sdtContent>
      <w:p w14:paraId="324BE145" w14:textId="5A4C0C00" w:rsidR="00D34D20" w:rsidRDefault="00D34D20">
        <w:pPr>
          <w:pStyle w:val="Piedepgina"/>
          <w:jc w:val="right"/>
        </w:pPr>
        <w:r>
          <w:rPr>
            <w:noProof/>
            <w:lang w:eastAsia="es-CO"/>
          </w:rPr>
          <mc:AlternateContent>
            <mc:Choice Requires="wps">
              <w:drawing>
                <wp:anchor distT="0" distB="0" distL="114300" distR="114300" simplePos="0" relativeHeight="251659264" behindDoc="0" locked="0" layoutInCell="1" allowOverlap="1" wp14:anchorId="7AE5F12B" wp14:editId="5574CC5A">
                  <wp:simplePos x="0" y="0"/>
                  <wp:positionH relativeFrom="margin">
                    <wp:posOffset>-99060</wp:posOffset>
                  </wp:positionH>
                  <wp:positionV relativeFrom="paragraph">
                    <wp:posOffset>-769147</wp:posOffset>
                  </wp:positionV>
                  <wp:extent cx="60293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29325" cy="1229995"/>
                          </a:xfrm>
                          <a:prstGeom prst="rect">
                            <a:avLst/>
                          </a:prstGeom>
                          <a:noFill/>
                          <a:ln w="6350">
                            <a:noFill/>
                          </a:ln>
                        </wps:spPr>
                        <wps:txb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4569FBD0" w:rsidR="00D34D20" w:rsidRPr="00256928" w:rsidRDefault="000332A6" w:rsidP="00D34D20">
                              <w:pPr>
                                <w:spacing w:after="0" w:line="276" w:lineRule="auto"/>
                                <w:jc w:val="both"/>
                                <w:rPr>
                                  <w:rFonts w:ascii="Helvetica" w:hAnsi="Helvetica"/>
                                  <w:b/>
                                  <w:bCs/>
                                  <w:sz w:val="20"/>
                                  <w:szCs w:val="20"/>
                                </w:rPr>
                              </w:pPr>
                              <w:r>
                                <w:rPr>
                                  <w:rFonts w:ascii="Helvetica" w:hAnsi="Helvetica"/>
                                  <w:b/>
                                  <w:bCs/>
                                  <w:sz w:val="20"/>
                                  <w:szCs w:val="20"/>
                                </w:rPr>
                                <w:t>Unidad de Información y Análisis Financiero – UIAF</w:t>
                              </w:r>
                            </w:p>
                            <w:p w14:paraId="3453229D" w14:textId="4DEEF2C5" w:rsidR="00D34D20" w:rsidRPr="00256928" w:rsidRDefault="000332A6" w:rsidP="00D34D20">
                              <w:pPr>
                                <w:spacing w:after="0" w:line="276" w:lineRule="auto"/>
                                <w:jc w:val="both"/>
                                <w:rPr>
                                  <w:rFonts w:ascii="Helvetica" w:hAnsi="Helvetica"/>
                                  <w:sz w:val="20"/>
                                  <w:szCs w:val="20"/>
                                </w:rPr>
                              </w:pPr>
                              <w:r>
                                <w:rPr>
                                  <w:rFonts w:ascii="Helvetica" w:hAnsi="Helvetica"/>
                                  <w:sz w:val="20"/>
                                  <w:szCs w:val="20"/>
                                </w:rPr>
                                <w:t>Dirección: Carrera 7</w:t>
                              </w:r>
                              <w:r w:rsidR="00D34D20" w:rsidRPr="00256928">
                                <w:rPr>
                                  <w:rFonts w:ascii="Helvetica" w:hAnsi="Helvetica"/>
                                  <w:sz w:val="20"/>
                                  <w:szCs w:val="20"/>
                                </w:rPr>
                                <w:t xml:space="preserve"> No.</w:t>
                              </w:r>
                              <w:r>
                                <w:rPr>
                                  <w:rFonts w:ascii="Helvetica" w:hAnsi="Helvetica"/>
                                  <w:sz w:val="20"/>
                                  <w:szCs w:val="20"/>
                                </w:rPr>
                                <w:t>31</w:t>
                              </w:r>
                              <w:r w:rsidR="00D34D20" w:rsidRPr="00256928">
                                <w:rPr>
                                  <w:rFonts w:ascii="Helvetica" w:hAnsi="Helvetica"/>
                                  <w:sz w:val="20"/>
                                  <w:szCs w:val="20"/>
                                </w:rPr>
                                <w:t xml:space="preserve"> - </w:t>
                              </w:r>
                              <w:r>
                                <w:rPr>
                                  <w:rFonts w:ascii="Helvetica" w:hAnsi="Helvetica"/>
                                  <w:sz w:val="20"/>
                                  <w:szCs w:val="20"/>
                                </w:rPr>
                                <w:t>10</w:t>
                              </w:r>
                              <w:r w:rsidR="00D34D20" w:rsidRPr="00256928">
                                <w:rPr>
                                  <w:rFonts w:ascii="Helvetica" w:hAnsi="Helvetica"/>
                                  <w:sz w:val="20"/>
                                  <w:szCs w:val="20"/>
                                </w:rPr>
                                <w:t>, Bogotá D.C., Colombia</w:t>
                              </w:r>
                            </w:p>
                            <w:p w14:paraId="3F743D65" w14:textId="7E255692" w:rsidR="00D34D20" w:rsidRPr="00256928" w:rsidRDefault="000332A6" w:rsidP="000332A6">
                              <w:pPr>
                                <w:spacing w:after="0" w:line="276" w:lineRule="auto"/>
                                <w:jc w:val="both"/>
                                <w:rPr>
                                  <w:rFonts w:ascii="Helvetica" w:hAnsi="Helvetica"/>
                                  <w:sz w:val="20"/>
                                  <w:szCs w:val="20"/>
                                </w:rPr>
                              </w:pPr>
                              <w:r>
                                <w:rPr>
                                  <w:rFonts w:ascii="Helvetica" w:hAnsi="Helvetica"/>
                                  <w:sz w:val="20"/>
                                  <w:szCs w:val="20"/>
                                </w:rPr>
                                <w:t>Teléfono</w:t>
                              </w:r>
                              <w:r w:rsidR="00D34D20" w:rsidRPr="00256928">
                                <w:rPr>
                                  <w:rFonts w:ascii="Helvetica" w:hAnsi="Helvetica"/>
                                  <w:sz w:val="20"/>
                                  <w:szCs w:val="20"/>
                                </w:rPr>
                                <w:t xml:space="preserve">: (+57) </w:t>
                              </w:r>
                              <w:r>
                                <w:rPr>
                                  <w:rFonts w:ascii="Helvetica" w:hAnsi="Helvetica"/>
                                  <w:sz w:val="20"/>
                                  <w:szCs w:val="20"/>
                                </w:rPr>
                                <w:t>288 5222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7.8pt;margin-top:-60.55pt;width:474.75pt;height:9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" filled="f" stroked="f" strokeweight=".5pt">
                  <v:textbo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4569FBD0" w:rsidR="00D34D20" w:rsidRPr="00256928" w:rsidRDefault="000332A6" w:rsidP="00D34D20">
                        <w:pPr>
                          <w:spacing w:after="0" w:line="276" w:lineRule="auto"/>
                          <w:jc w:val="both"/>
                          <w:rPr>
                            <w:rFonts w:ascii="Helvetica" w:hAnsi="Helvetica"/>
                            <w:b/>
                            <w:bCs/>
                            <w:sz w:val="20"/>
                            <w:szCs w:val="20"/>
                          </w:rPr>
                        </w:pPr>
                        <w:r>
                          <w:rPr>
                            <w:rFonts w:ascii="Helvetica" w:hAnsi="Helvetica"/>
                            <w:b/>
                            <w:bCs/>
                            <w:sz w:val="20"/>
                            <w:szCs w:val="20"/>
                          </w:rPr>
                          <w:t>Unidad de Información y Análisis Financiero – UIAF</w:t>
                        </w:r>
                      </w:p>
                      <w:p w14:paraId="3453229D" w14:textId="4DEEF2C5" w:rsidR="00D34D20" w:rsidRPr="00256928" w:rsidRDefault="000332A6" w:rsidP="00D34D20">
                        <w:pPr>
                          <w:spacing w:after="0" w:line="276" w:lineRule="auto"/>
                          <w:jc w:val="both"/>
                          <w:rPr>
                            <w:rFonts w:ascii="Helvetica" w:hAnsi="Helvetica"/>
                            <w:sz w:val="20"/>
                            <w:szCs w:val="20"/>
                          </w:rPr>
                        </w:pPr>
                        <w:r>
                          <w:rPr>
                            <w:rFonts w:ascii="Helvetica" w:hAnsi="Helvetica"/>
                            <w:sz w:val="20"/>
                            <w:szCs w:val="20"/>
                          </w:rPr>
                          <w:t>Dirección: Carrera 7</w:t>
                        </w:r>
                        <w:r w:rsidR="00D34D20" w:rsidRPr="00256928">
                          <w:rPr>
                            <w:rFonts w:ascii="Helvetica" w:hAnsi="Helvetica"/>
                            <w:sz w:val="20"/>
                            <w:szCs w:val="20"/>
                          </w:rPr>
                          <w:t xml:space="preserve"> No.</w:t>
                        </w:r>
                        <w:r>
                          <w:rPr>
                            <w:rFonts w:ascii="Helvetica" w:hAnsi="Helvetica"/>
                            <w:sz w:val="20"/>
                            <w:szCs w:val="20"/>
                          </w:rPr>
                          <w:t>31</w:t>
                        </w:r>
                        <w:r w:rsidR="00D34D20" w:rsidRPr="00256928">
                          <w:rPr>
                            <w:rFonts w:ascii="Helvetica" w:hAnsi="Helvetica"/>
                            <w:sz w:val="20"/>
                            <w:szCs w:val="20"/>
                          </w:rPr>
                          <w:t xml:space="preserve"> - </w:t>
                        </w:r>
                        <w:r>
                          <w:rPr>
                            <w:rFonts w:ascii="Helvetica" w:hAnsi="Helvetica"/>
                            <w:sz w:val="20"/>
                            <w:szCs w:val="20"/>
                          </w:rPr>
                          <w:t>10</w:t>
                        </w:r>
                        <w:r w:rsidR="00D34D20" w:rsidRPr="00256928">
                          <w:rPr>
                            <w:rFonts w:ascii="Helvetica" w:hAnsi="Helvetica"/>
                            <w:sz w:val="20"/>
                            <w:szCs w:val="20"/>
                          </w:rPr>
                          <w:t>, Bogotá D.C., Colombia</w:t>
                        </w:r>
                      </w:p>
                      <w:p w14:paraId="3F743D65" w14:textId="7E255692" w:rsidR="00D34D20" w:rsidRPr="00256928" w:rsidRDefault="000332A6" w:rsidP="000332A6">
                        <w:pPr>
                          <w:spacing w:after="0" w:line="276" w:lineRule="auto"/>
                          <w:jc w:val="both"/>
                          <w:rPr>
                            <w:rFonts w:ascii="Helvetica" w:hAnsi="Helvetica"/>
                            <w:sz w:val="20"/>
                            <w:szCs w:val="20"/>
                          </w:rPr>
                        </w:pPr>
                        <w:r>
                          <w:rPr>
                            <w:rFonts w:ascii="Helvetica" w:hAnsi="Helvetica"/>
                            <w:sz w:val="20"/>
                            <w:szCs w:val="20"/>
                          </w:rPr>
                          <w:t>Teléfono</w:t>
                        </w:r>
                        <w:r w:rsidR="00D34D20" w:rsidRPr="00256928">
                          <w:rPr>
                            <w:rFonts w:ascii="Helvetica" w:hAnsi="Helvetica"/>
                            <w:sz w:val="20"/>
                            <w:szCs w:val="20"/>
                          </w:rPr>
                          <w:t xml:space="preserve">: (+57) </w:t>
                        </w:r>
                        <w:r>
                          <w:rPr>
                            <w:rFonts w:ascii="Helvetica" w:hAnsi="Helvetica"/>
                            <w:sz w:val="20"/>
                            <w:szCs w:val="20"/>
                          </w:rPr>
                          <w:t>288 5222</w:t>
                        </w:r>
                      </w:p>
                    </w:txbxContent>
                  </v:textbox>
                  <w10:wrap anchorx="margin"/>
                </v:shape>
              </w:pict>
            </mc:Fallback>
          </mc:AlternateContent>
        </w:r>
        <w:r>
          <w:rPr>
            <w:lang w:val="es-ES"/>
          </w:rPr>
          <w:t xml:space="preserve">Página | </w:t>
        </w:r>
        <w:r>
          <w:fldChar w:fldCharType="begin"/>
        </w:r>
        <w:r>
          <w:instrText>PAGE   \* MERGEFORMAT</w:instrText>
        </w:r>
        <w:r>
          <w:fldChar w:fldCharType="separate"/>
        </w:r>
        <w:r w:rsidR="00164C83" w:rsidRPr="00164C83">
          <w:rPr>
            <w:noProof/>
            <w:lang w:val="es-ES"/>
          </w:rPr>
          <w:t>10</w:t>
        </w:r>
        <w:r>
          <w:fldChar w:fldCharType="end"/>
        </w:r>
        <w:r>
          <w:rPr>
            <w:lang w:val="es-ES"/>
          </w:rPr>
          <w:t xml:space="preserve"> </w:t>
        </w:r>
      </w:p>
    </w:sdtContent>
  </w:sdt>
  <w:p w14:paraId="409F4B9A" w14:textId="5D7CE583" w:rsidR="00D34D20" w:rsidRPr="00D34D20" w:rsidRDefault="00964A32" w:rsidP="00D34D20">
    <w:pPr>
      <w:spacing w:after="0" w:line="276" w:lineRule="auto"/>
      <w:jc w:val="both"/>
      <w:rPr>
        <w:rFonts w:ascii="Helvetica" w:hAnsi="Helvetica"/>
      </w:rPr>
    </w:pPr>
    <w:r>
      <w:rPr>
        <w:noProof/>
        <w:lang w:eastAsia="es-CO"/>
      </w:rPr>
      <mc:AlternateContent>
        <mc:Choice Requires="wps">
          <w:drawing>
            <wp:anchor distT="0" distB="0" distL="114300" distR="114300" simplePos="0" relativeHeight="251666432" behindDoc="0" locked="0" layoutInCell="1" allowOverlap="1" wp14:anchorId="3B208B33" wp14:editId="5C603100">
              <wp:simplePos x="0" y="0"/>
              <wp:positionH relativeFrom="margin">
                <wp:posOffset>2287167</wp:posOffset>
              </wp:positionH>
              <wp:positionV relativeFrom="paragraph">
                <wp:posOffset>386227</wp:posOffset>
              </wp:positionV>
              <wp:extent cx="1148317" cy="308344"/>
              <wp:effectExtent l="0" t="0" r="0" b="0"/>
              <wp:wrapNone/>
              <wp:docPr id="1953720933" name="Cuadro de texto 1"/>
              <wp:cNvGraphicFramePr/>
              <a:graphic xmlns:a="http://schemas.openxmlformats.org/drawingml/2006/main">
                <a:graphicData uri="http://schemas.microsoft.com/office/word/2010/wordprocessingShape">
                  <wps:wsp>
                    <wps:cNvSpPr txBox="1"/>
                    <wps:spPr>
                      <a:xfrm>
                        <a:off x="0" y="0"/>
                        <a:ext cx="1148317" cy="308344"/>
                      </a:xfrm>
                      <a:prstGeom prst="rect">
                        <a:avLst/>
                      </a:prstGeom>
                      <a:noFill/>
                      <a:ln w="6350">
                        <a:noFill/>
                      </a:ln>
                    </wps:spPr>
                    <wps:txbx>
                      <w:txbxContent>
                        <w:p w14:paraId="05109BC3" w14:textId="77777777" w:rsidR="00964A32" w:rsidRPr="00720993" w:rsidRDefault="00964A32" w:rsidP="00964A32">
                          <w:pPr>
                            <w:spacing w:after="0" w:line="276" w:lineRule="auto"/>
                            <w:jc w:val="both"/>
                            <w:rPr>
                              <w:rFonts w:ascii="Helvetica" w:hAnsi="Helvetica"/>
                              <w:sz w:val="20"/>
                              <w:szCs w:val="20"/>
                              <w:lang w:val="es-ES_tradnl"/>
                            </w:rPr>
                          </w:pPr>
                          <w:r>
                            <w:rPr>
                              <w:rFonts w:ascii="Helvetica" w:hAnsi="Helvetica"/>
                              <w:sz w:val="20"/>
                              <w:szCs w:val="20"/>
                              <w:lang w:val="es-ES_tradnl"/>
                            </w:rPr>
                            <w:t>www.uiaf.gov.co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08B33" id="_x0000_s1027" type="#_x0000_t202" style="position:absolute;left:0;text-align:left;margin-left:180.1pt;margin-top:30.4pt;width:90.4pt;height:24.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" filled="f" stroked="f" strokeweight=".5pt">
              <v:textbox>
                <w:txbxContent>
                  <w:p w14:paraId="05109BC3" w14:textId="77777777" w:rsidR="00964A32" w:rsidRPr="00720993" w:rsidRDefault="00964A32" w:rsidP="00964A32">
                    <w:pPr>
                      <w:spacing w:after="0" w:line="276" w:lineRule="auto"/>
                      <w:jc w:val="both"/>
                      <w:rPr>
                        <w:rFonts w:ascii="Helvetica" w:hAnsi="Helvetica"/>
                        <w:sz w:val="20"/>
                        <w:szCs w:val="20"/>
                        <w:lang w:val="es-ES_tradnl"/>
                      </w:rPr>
                    </w:pPr>
                    <w:r>
                      <w:rPr>
                        <w:rFonts w:ascii="Helvetica" w:hAnsi="Helvetica"/>
                        <w:sz w:val="20"/>
                        <w:szCs w:val="20"/>
                        <w:lang w:val="es-ES_tradnl"/>
                      </w:rPr>
                      <w:t>www.uiaf.gov.co</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3A344" w14:textId="77777777" w:rsidR="00F34A1C" w:rsidRDefault="00F34A1C" w:rsidP="00757B36">
      <w:pPr>
        <w:spacing w:after="0" w:line="240" w:lineRule="auto"/>
      </w:pPr>
      <w:r>
        <w:separator/>
      </w:r>
    </w:p>
  </w:footnote>
  <w:footnote w:type="continuationSeparator" w:id="0">
    <w:p w14:paraId="4A3C816A" w14:textId="77777777" w:rsidR="00F34A1C" w:rsidRDefault="00F34A1C" w:rsidP="00757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6B498" w14:textId="71347E1D" w:rsidR="0049383F" w:rsidRDefault="00964A32">
    <w:pPr>
      <w:pStyle w:val="Encabezado"/>
      <w:rPr>
        <w:noProof/>
        <w:lang w:eastAsia="es-CO"/>
      </w:rPr>
    </w:pPr>
    <w:r>
      <w:rPr>
        <w:noProof/>
        <w:lang w:eastAsia="es-CO"/>
      </w:rPr>
      <mc:AlternateContent>
        <mc:Choice Requires="wps">
          <w:drawing>
            <wp:anchor distT="0" distB="0" distL="114300" distR="114300" simplePos="0" relativeHeight="251667456" behindDoc="0" locked="0" layoutInCell="1" allowOverlap="1" wp14:anchorId="05D7021E" wp14:editId="61904008">
              <wp:simplePos x="0" y="0"/>
              <wp:positionH relativeFrom="column">
                <wp:posOffset>2003307</wp:posOffset>
              </wp:positionH>
              <wp:positionV relativeFrom="paragraph">
                <wp:posOffset>-34910</wp:posOffset>
              </wp:positionV>
              <wp:extent cx="1435159" cy="882502"/>
              <wp:effectExtent l="0" t="0" r="0" b="0"/>
              <wp:wrapNone/>
              <wp:docPr id="2002090574" name="Rectángulo 1"/>
              <wp:cNvGraphicFramePr/>
              <a:graphic xmlns:a="http://schemas.openxmlformats.org/drawingml/2006/main">
                <a:graphicData uri="http://schemas.microsoft.com/office/word/2010/wordprocessingShape">
                  <wps:wsp>
                    <wps:cNvSpPr/>
                    <wps:spPr>
                      <a:xfrm>
                        <a:off x="0" y="0"/>
                        <a:ext cx="1435159" cy="88250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17B6660" id="Rectángulo 1" o:spid="_x0000_s1026" style="position:absolute;margin-left:157.75pt;margin-top:-2.75pt;width:113pt;height:6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" fillcolor="white [3212]" stroked="f" strokeweight="1pt"/>
          </w:pict>
        </mc:Fallback>
      </mc:AlternateContent>
    </w:r>
    <w:r>
      <w:rPr>
        <w:noProof/>
        <w:lang w:eastAsia="es-CO"/>
      </w:rPr>
      <w:drawing>
        <wp:anchor distT="0" distB="0" distL="114300" distR="114300" simplePos="0" relativeHeight="251665408" behindDoc="1" locked="0" layoutInCell="1" allowOverlap="1" wp14:anchorId="673F8361" wp14:editId="379239BA">
          <wp:simplePos x="0" y="0"/>
          <wp:positionH relativeFrom="page">
            <wp:posOffset>10057</wp:posOffset>
          </wp:positionH>
          <wp:positionV relativeFrom="paragraph">
            <wp:posOffset>-438638</wp:posOffset>
          </wp:positionV>
          <wp:extent cx="7756897" cy="10051012"/>
          <wp:effectExtent l="0" t="0" r="3175"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94771" name="Imagen 131249477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6897" cy="100510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213D">
      <w:rPr>
        <w:noProof/>
        <w:lang w:eastAsia="es-CO"/>
      </w:rPr>
      <w:drawing>
        <wp:anchor distT="0" distB="0" distL="114300" distR="114300" simplePos="0" relativeHeight="251661312" behindDoc="1" locked="0" layoutInCell="1" allowOverlap="1" wp14:anchorId="0866EFDB" wp14:editId="7FBD633E">
          <wp:simplePos x="0" y="0"/>
          <wp:positionH relativeFrom="column">
            <wp:posOffset>4683125</wp:posOffset>
          </wp:positionH>
          <wp:positionV relativeFrom="page">
            <wp:posOffset>417151</wp:posOffset>
          </wp:positionV>
          <wp:extent cx="636270" cy="636270"/>
          <wp:effectExtent l="0" t="0" r="0" b="0"/>
          <wp:wrapNone/>
          <wp:docPr id="29" name="Imagen 29" descr="UIAF F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AF FLA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pic:spPr>
              </pic:pic>
            </a:graphicData>
          </a:graphic>
          <wp14:sizeRelH relativeFrom="page">
            <wp14:pctWidth>0</wp14:pctWidth>
          </wp14:sizeRelH>
          <wp14:sizeRelV relativeFrom="page">
            <wp14:pctHeight>0</wp14:pctHeight>
          </wp14:sizeRelV>
        </wp:anchor>
      </w:drawing>
    </w:r>
    <w:r w:rsidR="00234C43">
      <w:rPr>
        <w:noProof/>
        <w:lang w:eastAsia="es-CO"/>
      </w:rPr>
      <w:drawing>
        <wp:anchor distT="0" distB="0" distL="114300" distR="114300" simplePos="0" relativeHeight="251663360" behindDoc="1" locked="0" layoutInCell="1" allowOverlap="1" wp14:anchorId="1948CB03" wp14:editId="1F953717">
          <wp:simplePos x="0" y="0"/>
          <wp:positionH relativeFrom="column">
            <wp:posOffset>0</wp:posOffset>
          </wp:positionH>
          <wp:positionV relativeFrom="paragraph">
            <wp:posOffset>-18371</wp:posOffset>
          </wp:positionV>
          <wp:extent cx="939625" cy="793747"/>
          <wp:effectExtent l="0" t="0" r="635" b="0"/>
          <wp:wrapNone/>
          <wp:docPr id="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988645" name="Imagen 1121988645"/>
                  <pic:cNvPicPr/>
                </pic:nvPicPr>
                <pic:blipFill>
                  <a:blip r:embed="rId3">
                    <a:extLst>
                      <a:ext uri="{28A0092B-C50C-407E-A947-70E740481C1C}">
                        <a14:useLocalDpi xmlns:a14="http://schemas.microsoft.com/office/drawing/2010/main" val="0"/>
                      </a:ext>
                    </a:extLst>
                  </a:blip>
                  <a:stretch>
                    <a:fillRect/>
                  </a:stretch>
                </pic:blipFill>
                <pic:spPr>
                  <a:xfrm>
                    <a:off x="0" y="0"/>
                    <a:ext cx="939625" cy="793747"/>
                  </a:xfrm>
                  <a:prstGeom prst="rect">
                    <a:avLst/>
                  </a:prstGeom>
                </pic:spPr>
              </pic:pic>
            </a:graphicData>
          </a:graphic>
          <wp14:sizeRelH relativeFrom="page">
            <wp14:pctWidth>0</wp14:pctWidth>
          </wp14:sizeRelH>
          <wp14:sizeRelV relativeFrom="page">
            <wp14:pctHeight>0</wp14:pctHeight>
          </wp14:sizeRelV>
        </wp:anchor>
      </w:drawing>
    </w:r>
  </w:p>
  <w:p w14:paraId="5FF8CE25" w14:textId="3CDC2E00" w:rsidR="00757B36" w:rsidRDefault="00757B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17F7"/>
    <w:multiLevelType w:val="hybridMultilevel"/>
    <w:tmpl w:val="5A782608"/>
    <w:lvl w:ilvl="0" w:tplc="240A000F">
      <w:start w:val="1"/>
      <w:numFmt w:val="decimal"/>
      <w:lvlText w:val="%1."/>
      <w:lvlJc w:val="left"/>
      <w:pPr>
        <w:ind w:left="0" w:hanging="360"/>
      </w:pPr>
      <w:rPr>
        <w:rFonts w:hint="default"/>
      </w:rPr>
    </w:lvl>
    <w:lvl w:ilvl="1" w:tplc="240A0019">
      <w:start w:val="1"/>
      <w:numFmt w:val="lowerLetter"/>
      <w:lvlText w:val="%2."/>
      <w:lvlJc w:val="left"/>
      <w:pPr>
        <w:ind w:left="720" w:hanging="360"/>
      </w:pPr>
    </w:lvl>
    <w:lvl w:ilvl="2" w:tplc="240A001B" w:tentative="1">
      <w:start w:val="1"/>
      <w:numFmt w:val="lowerRoman"/>
      <w:lvlText w:val="%3."/>
      <w:lvlJc w:val="right"/>
      <w:pPr>
        <w:ind w:left="1440" w:hanging="180"/>
      </w:pPr>
    </w:lvl>
    <w:lvl w:ilvl="3" w:tplc="240A000F" w:tentative="1">
      <w:start w:val="1"/>
      <w:numFmt w:val="decimal"/>
      <w:lvlText w:val="%4."/>
      <w:lvlJc w:val="left"/>
      <w:pPr>
        <w:ind w:left="2160" w:hanging="360"/>
      </w:pPr>
    </w:lvl>
    <w:lvl w:ilvl="4" w:tplc="240A0019" w:tentative="1">
      <w:start w:val="1"/>
      <w:numFmt w:val="lowerLetter"/>
      <w:lvlText w:val="%5."/>
      <w:lvlJc w:val="left"/>
      <w:pPr>
        <w:ind w:left="2880" w:hanging="360"/>
      </w:pPr>
    </w:lvl>
    <w:lvl w:ilvl="5" w:tplc="240A001B" w:tentative="1">
      <w:start w:val="1"/>
      <w:numFmt w:val="lowerRoman"/>
      <w:lvlText w:val="%6."/>
      <w:lvlJc w:val="right"/>
      <w:pPr>
        <w:ind w:left="3600" w:hanging="180"/>
      </w:pPr>
    </w:lvl>
    <w:lvl w:ilvl="6" w:tplc="240A000F" w:tentative="1">
      <w:start w:val="1"/>
      <w:numFmt w:val="decimal"/>
      <w:lvlText w:val="%7."/>
      <w:lvlJc w:val="left"/>
      <w:pPr>
        <w:ind w:left="4320" w:hanging="360"/>
      </w:pPr>
    </w:lvl>
    <w:lvl w:ilvl="7" w:tplc="240A0019" w:tentative="1">
      <w:start w:val="1"/>
      <w:numFmt w:val="lowerLetter"/>
      <w:lvlText w:val="%8."/>
      <w:lvlJc w:val="left"/>
      <w:pPr>
        <w:ind w:left="5040" w:hanging="360"/>
      </w:pPr>
    </w:lvl>
    <w:lvl w:ilvl="8" w:tplc="240A001B" w:tentative="1">
      <w:start w:val="1"/>
      <w:numFmt w:val="lowerRoman"/>
      <w:lvlText w:val="%9."/>
      <w:lvlJc w:val="right"/>
      <w:pPr>
        <w:ind w:left="5760" w:hanging="180"/>
      </w:pPr>
    </w:lvl>
  </w:abstractNum>
  <w:abstractNum w:abstractNumId="1" w15:restartNumberingAfterBreak="0">
    <w:nsid w:val="017A5BED"/>
    <w:multiLevelType w:val="hybridMultilevel"/>
    <w:tmpl w:val="C37CF0C6"/>
    <w:lvl w:ilvl="0" w:tplc="7E1C9B84">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29365ED"/>
    <w:multiLevelType w:val="hybridMultilevel"/>
    <w:tmpl w:val="E68C44BE"/>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6C2728B"/>
    <w:multiLevelType w:val="hybridMultilevel"/>
    <w:tmpl w:val="E9BA34BE"/>
    <w:lvl w:ilvl="0" w:tplc="3AF2D402">
      <w:start w:val="2"/>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2627D9A"/>
    <w:multiLevelType w:val="hybridMultilevel"/>
    <w:tmpl w:val="B830AE04"/>
    <w:lvl w:ilvl="0" w:tplc="7E1C9B84">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9A6AB5"/>
    <w:multiLevelType w:val="hybridMultilevel"/>
    <w:tmpl w:val="B164BD3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5C13469"/>
    <w:multiLevelType w:val="hybridMultilevel"/>
    <w:tmpl w:val="0D3E4FA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B7176A6"/>
    <w:multiLevelType w:val="hybridMultilevel"/>
    <w:tmpl w:val="AD40F1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E334CF8"/>
    <w:multiLevelType w:val="hybridMultilevel"/>
    <w:tmpl w:val="F96E786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F426097"/>
    <w:multiLevelType w:val="multilevel"/>
    <w:tmpl w:val="85F8EDF8"/>
    <w:lvl w:ilvl="0">
      <w:start w:val="6"/>
      <w:numFmt w:val="decimal"/>
      <w:lvlText w:val="%1"/>
      <w:lvlJc w:val="left"/>
      <w:pPr>
        <w:ind w:left="420" w:hanging="420"/>
      </w:pPr>
      <w:rPr>
        <w:rFonts w:hint="default"/>
        <w:b/>
      </w:rPr>
    </w:lvl>
    <w:lvl w:ilvl="1">
      <w:start w:val="31"/>
      <w:numFmt w:val="decimal"/>
      <w:lvlText w:val="%1.%2"/>
      <w:lvlJc w:val="left"/>
      <w:pPr>
        <w:ind w:left="846" w:hanging="4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11" w15:restartNumberingAfterBreak="0">
    <w:nsid w:val="21742286"/>
    <w:multiLevelType w:val="hybridMultilevel"/>
    <w:tmpl w:val="558C532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C7F4097"/>
    <w:multiLevelType w:val="hybridMultilevel"/>
    <w:tmpl w:val="A586B12A"/>
    <w:lvl w:ilvl="0" w:tplc="7E1C9B84">
      <w:start w:val="1"/>
      <w:numFmt w:val="bullet"/>
      <w:lvlText w:val="-"/>
      <w:lvlJc w:val="left"/>
      <w:pPr>
        <w:ind w:left="360" w:hanging="360"/>
      </w:pPr>
      <w:rPr>
        <w:rFonts w:ascii="Calibri" w:eastAsiaTheme="minorHAns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4CA79FF"/>
    <w:multiLevelType w:val="multilevel"/>
    <w:tmpl w:val="3626BB2E"/>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color w:val="0066CC"/>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7C06F3C"/>
    <w:multiLevelType w:val="hybridMultilevel"/>
    <w:tmpl w:val="7812C874"/>
    <w:lvl w:ilvl="0" w:tplc="5C769898">
      <w:start w:val="1"/>
      <w:numFmt w:val="decimal"/>
      <w:lvlText w:val="%1."/>
      <w:lvlJc w:val="left"/>
      <w:pPr>
        <w:ind w:left="720" w:hanging="360"/>
      </w:pPr>
      <w:rPr>
        <w:rFonts w:asciiTheme="minorHAnsi" w:eastAsia="Times New Roman" w:hAnsiTheme="minorHAnsi" w:cstheme="minorHAnsi" w:hint="default"/>
        <w:color w:val="auto"/>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8402123"/>
    <w:multiLevelType w:val="hybridMultilevel"/>
    <w:tmpl w:val="091A8DE4"/>
    <w:lvl w:ilvl="0" w:tplc="CB5AE0F8">
      <w:start w:val="1"/>
      <w:numFmt w:val="decimal"/>
      <w:lvlText w:val="%1."/>
      <w:lvlJc w:val="left"/>
      <w:pPr>
        <w:ind w:left="720" w:hanging="360"/>
      </w:pPr>
      <w:rPr>
        <w:rFonts w:eastAsia="Times New Roman" w:hint="default"/>
        <w:color w:val="0066CC"/>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6085F21"/>
    <w:multiLevelType w:val="hybridMultilevel"/>
    <w:tmpl w:val="0D3E4FA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48883B77"/>
    <w:multiLevelType w:val="hybridMultilevel"/>
    <w:tmpl w:val="79B45420"/>
    <w:lvl w:ilvl="0" w:tplc="F8E628F4">
      <w:start w:val="2"/>
      <w:numFmt w:val="decimal"/>
      <w:lvlText w:val="%1."/>
      <w:lvlJc w:val="left"/>
      <w:pPr>
        <w:ind w:left="0" w:hanging="360"/>
      </w:pPr>
      <w:rPr>
        <w:rFonts w:hint="default"/>
      </w:rPr>
    </w:lvl>
    <w:lvl w:ilvl="1" w:tplc="240A0019" w:tentative="1">
      <w:start w:val="1"/>
      <w:numFmt w:val="lowerLetter"/>
      <w:lvlText w:val="%2."/>
      <w:lvlJc w:val="left"/>
      <w:pPr>
        <w:ind w:left="720" w:hanging="360"/>
      </w:pPr>
    </w:lvl>
    <w:lvl w:ilvl="2" w:tplc="240A001B" w:tentative="1">
      <w:start w:val="1"/>
      <w:numFmt w:val="lowerRoman"/>
      <w:lvlText w:val="%3."/>
      <w:lvlJc w:val="right"/>
      <w:pPr>
        <w:ind w:left="1440" w:hanging="180"/>
      </w:pPr>
    </w:lvl>
    <w:lvl w:ilvl="3" w:tplc="240A000F" w:tentative="1">
      <w:start w:val="1"/>
      <w:numFmt w:val="decimal"/>
      <w:lvlText w:val="%4."/>
      <w:lvlJc w:val="left"/>
      <w:pPr>
        <w:ind w:left="2160" w:hanging="360"/>
      </w:pPr>
    </w:lvl>
    <w:lvl w:ilvl="4" w:tplc="240A0019" w:tentative="1">
      <w:start w:val="1"/>
      <w:numFmt w:val="lowerLetter"/>
      <w:lvlText w:val="%5."/>
      <w:lvlJc w:val="left"/>
      <w:pPr>
        <w:ind w:left="2880" w:hanging="360"/>
      </w:pPr>
    </w:lvl>
    <w:lvl w:ilvl="5" w:tplc="240A001B" w:tentative="1">
      <w:start w:val="1"/>
      <w:numFmt w:val="lowerRoman"/>
      <w:lvlText w:val="%6."/>
      <w:lvlJc w:val="right"/>
      <w:pPr>
        <w:ind w:left="3600" w:hanging="180"/>
      </w:pPr>
    </w:lvl>
    <w:lvl w:ilvl="6" w:tplc="240A000F" w:tentative="1">
      <w:start w:val="1"/>
      <w:numFmt w:val="decimal"/>
      <w:lvlText w:val="%7."/>
      <w:lvlJc w:val="left"/>
      <w:pPr>
        <w:ind w:left="4320" w:hanging="360"/>
      </w:pPr>
    </w:lvl>
    <w:lvl w:ilvl="7" w:tplc="240A0019" w:tentative="1">
      <w:start w:val="1"/>
      <w:numFmt w:val="lowerLetter"/>
      <w:lvlText w:val="%8."/>
      <w:lvlJc w:val="left"/>
      <w:pPr>
        <w:ind w:left="5040" w:hanging="360"/>
      </w:pPr>
    </w:lvl>
    <w:lvl w:ilvl="8" w:tplc="240A001B" w:tentative="1">
      <w:start w:val="1"/>
      <w:numFmt w:val="lowerRoman"/>
      <w:lvlText w:val="%9."/>
      <w:lvlJc w:val="right"/>
      <w:pPr>
        <w:ind w:left="5760" w:hanging="180"/>
      </w:pPr>
    </w:lvl>
  </w:abstractNum>
  <w:abstractNum w:abstractNumId="18" w15:restartNumberingAfterBreak="0">
    <w:nsid w:val="4C1B662A"/>
    <w:multiLevelType w:val="hybridMultilevel"/>
    <w:tmpl w:val="94A049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D433C41"/>
    <w:multiLevelType w:val="hybridMultilevel"/>
    <w:tmpl w:val="0D3E4FA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E556A97"/>
    <w:multiLevelType w:val="multilevel"/>
    <w:tmpl w:val="F82E8FA8"/>
    <w:lvl w:ilvl="0">
      <w:start w:val="1"/>
      <w:numFmt w:val="decimal"/>
      <w:lvlText w:val="%1."/>
      <w:lvlJc w:val="left"/>
      <w:pPr>
        <w:ind w:left="720" w:hanging="360"/>
      </w:pPr>
      <w:rPr>
        <w:rFonts w:hint="default"/>
      </w:rPr>
    </w:lvl>
    <w:lvl w:ilvl="1">
      <w:start w:val="4"/>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F7A4293"/>
    <w:multiLevelType w:val="hybridMultilevel"/>
    <w:tmpl w:val="A6BC25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30400D3"/>
    <w:multiLevelType w:val="hybridMultilevel"/>
    <w:tmpl w:val="1468612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54592B35"/>
    <w:multiLevelType w:val="multilevel"/>
    <w:tmpl w:val="B464F75E"/>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9C7974"/>
    <w:multiLevelType w:val="hybridMultilevel"/>
    <w:tmpl w:val="3BCEA334"/>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25" w15:restartNumberingAfterBreak="0">
    <w:nsid w:val="5E4C53FA"/>
    <w:multiLevelType w:val="multilevel"/>
    <w:tmpl w:val="AD8C8966"/>
    <w:lvl w:ilvl="0">
      <w:start w:val="6"/>
      <w:numFmt w:val="decimal"/>
      <w:lvlText w:val="%1"/>
      <w:lvlJc w:val="left"/>
      <w:pPr>
        <w:ind w:left="420" w:hanging="420"/>
      </w:pPr>
      <w:rPr>
        <w:rFonts w:hint="default"/>
      </w:rPr>
    </w:lvl>
    <w:lvl w:ilvl="1">
      <w:start w:val="3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AB674B"/>
    <w:multiLevelType w:val="hybridMultilevel"/>
    <w:tmpl w:val="84F8A1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2437577"/>
    <w:multiLevelType w:val="hybridMultilevel"/>
    <w:tmpl w:val="23DE80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26B7E3D"/>
    <w:multiLevelType w:val="hybridMultilevel"/>
    <w:tmpl w:val="069CE046"/>
    <w:lvl w:ilvl="0" w:tplc="81DAE5FE">
      <w:start w:val="2023"/>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6DF44E3"/>
    <w:multiLevelType w:val="hybridMultilevel"/>
    <w:tmpl w:val="F7F4F1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B96343A"/>
    <w:multiLevelType w:val="multilevel"/>
    <w:tmpl w:val="3A6227BE"/>
    <w:lvl w:ilvl="0">
      <w:start w:val="6"/>
      <w:numFmt w:val="decimal"/>
      <w:lvlText w:val="%1."/>
      <w:lvlJc w:val="left"/>
      <w:pPr>
        <w:ind w:left="360" w:hanging="360"/>
      </w:pPr>
      <w:rPr>
        <w:rFonts w:hint="default"/>
        <w:color w:val="0066CC"/>
      </w:rPr>
    </w:lvl>
    <w:lvl w:ilvl="1">
      <w:start w:val="1"/>
      <w:numFmt w:val="decimal"/>
      <w:isLgl/>
      <w:lvlText w:val="%1.%2"/>
      <w:lvlJc w:val="left"/>
      <w:pPr>
        <w:ind w:left="375" w:hanging="375"/>
      </w:pPr>
      <w:rPr>
        <w:rFonts w:hint="default"/>
        <w:color w:val="0066CC"/>
      </w:rPr>
    </w:lvl>
    <w:lvl w:ilvl="2">
      <w:start w:val="1"/>
      <w:numFmt w:val="decimal"/>
      <w:isLgl/>
      <w:lvlText w:val="%1.%2.%3"/>
      <w:lvlJc w:val="left"/>
      <w:pPr>
        <w:ind w:left="720" w:hanging="720"/>
      </w:pPr>
      <w:rPr>
        <w:rFonts w:hint="default"/>
        <w:color w:val="0066CC"/>
      </w:rPr>
    </w:lvl>
    <w:lvl w:ilvl="3">
      <w:start w:val="1"/>
      <w:numFmt w:val="decimal"/>
      <w:isLgl/>
      <w:lvlText w:val="%1.%2.%3.%4"/>
      <w:lvlJc w:val="left"/>
      <w:pPr>
        <w:ind w:left="720" w:hanging="720"/>
      </w:pPr>
      <w:rPr>
        <w:rFonts w:hint="default"/>
        <w:color w:val="0066CC"/>
      </w:rPr>
    </w:lvl>
    <w:lvl w:ilvl="4">
      <w:start w:val="1"/>
      <w:numFmt w:val="decimal"/>
      <w:isLgl/>
      <w:lvlText w:val="%1.%2.%3.%4.%5"/>
      <w:lvlJc w:val="left"/>
      <w:pPr>
        <w:ind w:left="1080" w:hanging="1080"/>
      </w:pPr>
      <w:rPr>
        <w:rFonts w:hint="default"/>
        <w:color w:val="0066CC"/>
      </w:rPr>
    </w:lvl>
    <w:lvl w:ilvl="5">
      <w:start w:val="1"/>
      <w:numFmt w:val="decimal"/>
      <w:isLgl/>
      <w:lvlText w:val="%1.%2.%3.%4.%5.%6"/>
      <w:lvlJc w:val="left"/>
      <w:pPr>
        <w:ind w:left="1080" w:hanging="1080"/>
      </w:pPr>
      <w:rPr>
        <w:rFonts w:hint="default"/>
        <w:color w:val="0066CC"/>
      </w:rPr>
    </w:lvl>
    <w:lvl w:ilvl="6">
      <w:start w:val="1"/>
      <w:numFmt w:val="decimal"/>
      <w:isLgl/>
      <w:lvlText w:val="%1.%2.%3.%4.%5.%6.%7"/>
      <w:lvlJc w:val="left"/>
      <w:pPr>
        <w:ind w:left="1440" w:hanging="1440"/>
      </w:pPr>
      <w:rPr>
        <w:rFonts w:hint="default"/>
        <w:color w:val="0066CC"/>
      </w:rPr>
    </w:lvl>
    <w:lvl w:ilvl="7">
      <w:start w:val="1"/>
      <w:numFmt w:val="decimal"/>
      <w:isLgl/>
      <w:lvlText w:val="%1.%2.%3.%4.%5.%6.%7.%8"/>
      <w:lvlJc w:val="left"/>
      <w:pPr>
        <w:ind w:left="1440" w:hanging="1440"/>
      </w:pPr>
      <w:rPr>
        <w:rFonts w:hint="default"/>
        <w:color w:val="0066CC"/>
      </w:rPr>
    </w:lvl>
    <w:lvl w:ilvl="8">
      <w:start w:val="1"/>
      <w:numFmt w:val="decimal"/>
      <w:isLgl/>
      <w:lvlText w:val="%1.%2.%3.%4.%5.%6.%7.%8.%9"/>
      <w:lvlJc w:val="left"/>
      <w:pPr>
        <w:ind w:left="1800" w:hanging="1800"/>
      </w:pPr>
      <w:rPr>
        <w:rFonts w:hint="default"/>
        <w:color w:val="0066CC"/>
      </w:rPr>
    </w:lvl>
  </w:abstractNum>
  <w:abstractNum w:abstractNumId="31" w15:restartNumberingAfterBreak="0">
    <w:nsid w:val="6DD55A46"/>
    <w:multiLevelType w:val="hybridMultilevel"/>
    <w:tmpl w:val="5E7AECDA"/>
    <w:lvl w:ilvl="0" w:tplc="BD4461B2">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F2A7DAC"/>
    <w:multiLevelType w:val="hybridMultilevel"/>
    <w:tmpl w:val="7E305742"/>
    <w:lvl w:ilvl="0" w:tplc="553AF422">
      <w:start w:val="1"/>
      <w:numFmt w:val="bullet"/>
      <w:lvlText w:val="-"/>
      <w:lvlJc w:val="left"/>
      <w:pPr>
        <w:ind w:left="360" w:hanging="360"/>
      </w:pPr>
      <w:rPr>
        <w:rFonts w:ascii="Helvetica" w:eastAsiaTheme="minorHAnsi" w:hAnsi="Helvetica" w:cs="Helvetica"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F920B1C"/>
    <w:multiLevelType w:val="multilevel"/>
    <w:tmpl w:val="C2EEB4FA"/>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color w:val="0066CC"/>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767F3E21"/>
    <w:multiLevelType w:val="hybridMultilevel"/>
    <w:tmpl w:val="0D3E4FA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8605521"/>
    <w:multiLevelType w:val="multilevel"/>
    <w:tmpl w:val="A40E2A3E"/>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color w:val="0066CC"/>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922638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207CBF"/>
    <w:multiLevelType w:val="hybridMultilevel"/>
    <w:tmpl w:val="FC12EAF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38" w15:restartNumberingAfterBreak="0">
    <w:nsid w:val="7B402760"/>
    <w:multiLevelType w:val="hybridMultilevel"/>
    <w:tmpl w:val="0D3E4FA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3"/>
  </w:num>
  <w:num w:numId="2">
    <w:abstractNumId w:val="9"/>
  </w:num>
  <w:num w:numId="3">
    <w:abstractNumId w:val="6"/>
  </w:num>
  <w:num w:numId="4">
    <w:abstractNumId w:val="2"/>
  </w:num>
  <w:num w:numId="5">
    <w:abstractNumId w:val="27"/>
  </w:num>
  <w:num w:numId="6">
    <w:abstractNumId w:val="18"/>
  </w:num>
  <w:num w:numId="7">
    <w:abstractNumId w:val="21"/>
  </w:num>
  <w:num w:numId="8">
    <w:abstractNumId w:val="4"/>
  </w:num>
  <w:num w:numId="9">
    <w:abstractNumId w:val="32"/>
  </w:num>
  <w:num w:numId="10">
    <w:abstractNumId w:val="36"/>
  </w:num>
  <w:num w:numId="11">
    <w:abstractNumId w:val="8"/>
  </w:num>
  <w:num w:numId="12">
    <w:abstractNumId w:val="31"/>
  </w:num>
  <w:num w:numId="13">
    <w:abstractNumId w:val="12"/>
  </w:num>
  <w:num w:numId="14">
    <w:abstractNumId w:val="11"/>
  </w:num>
  <w:num w:numId="15">
    <w:abstractNumId w:val="10"/>
  </w:num>
  <w:num w:numId="16">
    <w:abstractNumId w:val="25"/>
  </w:num>
  <w:num w:numId="17">
    <w:abstractNumId w:val="23"/>
  </w:num>
  <w:num w:numId="18">
    <w:abstractNumId w:val="28"/>
  </w:num>
  <w:num w:numId="19">
    <w:abstractNumId w:val="33"/>
  </w:num>
  <w:num w:numId="20">
    <w:abstractNumId w:val="26"/>
  </w:num>
  <w:num w:numId="21">
    <w:abstractNumId w:val="19"/>
  </w:num>
  <w:num w:numId="22">
    <w:abstractNumId w:val="7"/>
  </w:num>
  <w:num w:numId="23">
    <w:abstractNumId w:val="20"/>
  </w:num>
  <w:num w:numId="24">
    <w:abstractNumId w:val="38"/>
  </w:num>
  <w:num w:numId="25">
    <w:abstractNumId w:val="16"/>
  </w:num>
  <w:num w:numId="26">
    <w:abstractNumId w:val="34"/>
  </w:num>
  <w:num w:numId="27">
    <w:abstractNumId w:val="0"/>
  </w:num>
  <w:num w:numId="28">
    <w:abstractNumId w:val="17"/>
  </w:num>
  <w:num w:numId="29">
    <w:abstractNumId w:val="14"/>
  </w:num>
  <w:num w:numId="30">
    <w:abstractNumId w:val="24"/>
  </w:num>
  <w:num w:numId="31">
    <w:abstractNumId w:val="37"/>
  </w:num>
  <w:num w:numId="32">
    <w:abstractNumId w:val="1"/>
  </w:num>
  <w:num w:numId="33">
    <w:abstractNumId w:val="5"/>
  </w:num>
  <w:num w:numId="34">
    <w:abstractNumId w:val="15"/>
  </w:num>
  <w:num w:numId="35">
    <w:abstractNumId w:val="30"/>
  </w:num>
  <w:num w:numId="36">
    <w:abstractNumId w:val="22"/>
  </w:num>
  <w:num w:numId="37">
    <w:abstractNumId w:val="29"/>
  </w:num>
  <w:num w:numId="38">
    <w:abstractNumId w:val="35"/>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36"/>
    <w:rsid w:val="00024C29"/>
    <w:rsid w:val="000332A6"/>
    <w:rsid w:val="0007213D"/>
    <w:rsid w:val="000827CB"/>
    <w:rsid w:val="0009099F"/>
    <w:rsid w:val="000C0E92"/>
    <w:rsid w:val="0010066C"/>
    <w:rsid w:val="001218DC"/>
    <w:rsid w:val="001445EE"/>
    <w:rsid w:val="00161700"/>
    <w:rsid w:val="00164C83"/>
    <w:rsid w:val="001B02AE"/>
    <w:rsid w:val="001B1C4E"/>
    <w:rsid w:val="001E0C60"/>
    <w:rsid w:val="001E4421"/>
    <w:rsid w:val="002055A0"/>
    <w:rsid w:val="00233A79"/>
    <w:rsid w:val="00234C43"/>
    <w:rsid w:val="002517CF"/>
    <w:rsid w:val="00254110"/>
    <w:rsid w:val="00255542"/>
    <w:rsid w:val="00256928"/>
    <w:rsid w:val="00270835"/>
    <w:rsid w:val="0027428D"/>
    <w:rsid w:val="00286558"/>
    <w:rsid w:val="00290BE0"/>
    <w:rsid w:val="002A01E3"/>
    <w:rsid w:val="002C5751"/>
    <w:rsid w:val="002E1F6A"/>
    <w:rsid w:val="0030489C"/>
    <w:rsid w:val="0031128B"/>
    <w:rsid w:val="0032291B"/>
    <w:rsid w:val="00331111"/>
    <w:rsid w:val="003D6EAE"/>
    <w:rsid w:val="00436E05"/>
    <w:rsid w:val="00467DD7"/>
    <w:rsid w:val="00476938"/>
    <w:rsid w:val="0048763E"/>
    <w:rsid w:val="00491CA4"/>
    <w:rsid w:val="0049383F"/>
    <w:rsid w:val="004C362B"/>
    <w:rsid w:val="004E29FB"/>
    <w:rsid w:val="004F4893"/>
    <w:rsid w:val="004F49F9"/>
    <w:rsid w:val="004F52FC"/>
    <w:rsid w:val="00506229"/>
    <w:rsid w:val="005240BB"/>
    <w:rsid w:val="0059134D"/>
    <w:rsid w:val="00606D53"/>
    <w:rsid w:val="0064339E"/>
    <w:rsid w:val="00646A00"/>
    <w:rsid w:val="00684873"/>
    <w:rsid w:val="006C642F"/>
    <w:rsid w:val="006D40FB"/>
    <w:rsid w:val="006D47BF"/>
    <w:rsid w:val="00711041"/>
    <w:rsid w:val="0073321E"/>
    <w:rsid w:val="00735B0D"/>
    <w:rsid w:val="00757B36"/>
    <w:rsid w:val="007677CB"/>
    <w:rsid w:val="00781782"/>
    <w:rsid w:val="00785255"/>
    <w:rsid w:val="007873F4"/>
    <w:rsid w:val="007E0793"/>
    <w:rsid w:val="007F11B3"/>
    <w:rsid w:val="007F1A8F"/>
    <w:rsid w:val="0080555F"/>
    <w:rsid w:val="0082496F"/>
    <w:rsid w:val="00826B4D"/>
    <w:rsid w:val="00827924"/>
    <w:rsid w:val="008479D6"/>
    <w:rsid w:val="00857711"/>
    <w:rsid w:val="0087721A"/>
    <w:rsid w:val="008B206C"/>
    <w:rsid w:val="008E3EF9"/>
    <w:rsid w:val="008F08CC"/>
    <w:rsid w:val="008F367D"/>
    <w:rsid w:val="00901602"/>
    <w:rsid w:val="00964A32"/>
    <w:rsid w:val="00991B6F"/>
    <w:rsid w:val="009D46D7"/>
    <w:rsid w:val="009D7D35"/>
    <w:rsid w:val="00A54DC5"/>
    <w:rsid w:val="00A6143C"/>
    <w:rsid w:val="00A9215C"/>
    <w:rsid w:val="00A9308F"/>
    <w:rsid w:val="00AA3118"/>
    <w:rsid w:val="00AC4351"/>
    <w:rsid w:val="00AD1904"/>
    <w:rsid w:val="00AE40BE"/>
    <w:rsid w:val="00B02900"/>
    <w:rsid w:val="00B524D9"/>
    <w:rsid w:val="00B75D91"/>
    <w:rsid w:val="00B843D8"/>
    <w:rsid w:val="00BB79B4"/>
    <w:rsid w:val="00BC3043"/>
    <w:rsid w:val="00BC3207"/>
    <w:rsid w:val="00BE03E6"/>
    <w:rsid w:val="00C107A5"/>
    <w:rsid w:val="00C116D4"/>
    <w:rsid w:val="00C16553"/>
    <w:rsid w:val="00C32C22"/>
    <w:rsid w:val="00C45DDC"/>
    <w:rsid w:val="00CC2E87"/>
    <w:rsid w:val="00D16E9E"/>
    <w:rsid w:val="00D34C17"/>
    <w:rsid w:val="00D34D20"/>
    <w:rsid w:val="00D41457"/>
    <w:rsid w:val="00D52E57"/>
    <w:rsid w:val="00D814C0"/>
    <w:rsid w:val="00D81B68"/>
    <w:rsid w:val="00DE158F"/>
    <w:rsid w:val="00DF4A59"/>
    <w:rsid w:val="00E266E1"/>
    <w:rsid w:val="00E306A6"/>
    <w:rsid w:val="00E306BA"/>
    <w:rsid w:val="00E62756"/>
    <w:rsid w:val="00E772B4"/>
    <w:rsid w:val="00E97CCD"/>
    <w:rsid w:val="00F16825"/>
    <w:rsid w:val="00F2123E"/>
    <w:rsid w:val="00F249C1"/>
    <w:rsid w:val="00F269B7"/>
    <w:rsid w:val="00F34A1C"/>
    <w:rsid w:val="00F50F4F"/>
    <w:rsid w:val="00FA3DD1"/>
    <w:rsid w:val="00FF53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793"/>
  </w:style>
  <w:style w:type="paragraph" w:styleId="Ttulo3">
    <w:name w:val="heading 3"/>
    <w:basedOn w:val="Normal"/>
    <w:link w:val="Ttulo3Car"/>
    <w:uiPriority w:val="9"/>
    <w:qFormat/>
    <w:rsid w:val="00FA3DD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aliases w:val="References,Fotografía,Bullet List,FooterText,numbered,Paragraphe de liste1,lp1,Scitum normal,Párrafo de lista4,TITULO 2,Fluvial1,Foot,List Paragraph1,List Paragraph,Segundo nivel de viñetas,titulo 3,Ha,Párrafo de lista2,Bullets,List"/>
    <w:basedOn w:val="Normal"/>
    <w:link w:val="PrrafodelistaCar"/>
    <w:uiPriority w:val="34"/>
    <w:qFormat/>
    <w:rsid w:val="00757B36"/>
    <w:pPr>
      <w:ind w:left="720"/>
      <w:contextualSpacing/>
    </w:pPr>
  </w:style>
  <w:style w:type="table" w:styleId="Tablaconcuadrcula">
    <w:name w:val="Table Grid"/>
    <w:basedOn w:val="Tablanormal"/>
    <w:uiPriority w:val="39"/>
    <w:rsid w:val="00F16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A3DD1"/>
    <w:rPr>
      <w:rFonts w:ascii="Times New Roman" w:eastAsia="Times New Roman" w:hAnsi="Times New Roman" w:cs="Times New Roman"/>
      <w:b/>
      <w:bCs/>
      <w:kern w:val="0"/>
      <w:sz w:val="27"/>
      <w:szCs w:val="27"/>
      <w:lang w:eastAsia="es-CO"/>
      <w14:ligatures w14:val="none"/>
    </w:rPr>
  </w:style>
  <w:style w:type="paragraph" w:styleId="Textodeglobo">
    <w:name w:val="Balloon Text"/>
    <w:basedOn w:val="Normal"/>
    <w:link w:val="TextodegloboCar"/>
    <w:uiPriority w:val="99"/>
    <w:semiHidden/>
    <w:unhideWhenUsed/>
    <w:rsid w:val="000827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27CB"/>
    <w:rPr>
      <w:rFonts w:ascii="Segoe UI" w:hAnsi="Segoe UI" w:cs="Segoe UI"/>
      <w:sz w:val="18"/>
      <w:szCs w:val="18"/>
    </w:rPr>
  </w:style>
  <w:style w:type="paragraph" w:styleId="Textonotapie">
    <w:name w:val="footnote text"/>
    <w:basedOn w:val="Normal"/>
    <w:link w:val="TextonotapieCar"/>
    <w:uiPriority w:val="99"/>
    <w:semiHidden/>
    <w:unhideWhenUsed/>
    <w:rsid w:val="00AC435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C4351"/>
    <w:rPr>
      <w:sz w:val="20"/>
      <w:szCs w:val="20"/>
    </w:rPr>
  </w:style>
  <w:style w:type="character" w:styleId="Refdenotaalpie">
    <w:name w:val="footnote reference"/>
    <w:basedOn w:val="Fuentedeprrafopredeter"/>
    <w:uiPriority w:val="99"/>
    <w:semiHidden/>
    <w:unhideWhenUsed/>
    <w:rsid w:val="00AC4351"/>
    <w:rPr>
      <w:vertAlign w:val="superscript"/>
    </w:rPr>
  </w:style>
  <w:style w:type="paragraph" w:styleId="Sinespaciado">
    <w:name w:val="No Spacing"/>
    <w:uiPriority w:val="1"/>
    <w:qFormat/>
    <w:rsid w:val="00FF5362"/>
    <w:pPr>
      <w:spacing w:after="0" w:line="240" w:lineRule="auto"/>
    </w:pPr>
  </w:style>
  <w:style w:type="character" w:customStyle="1" w:styleId="PrrafodelistaCar">
    <w:name w:val="Párrafo de lista Car"/>
    <w:aliases w:val="References Car,Fotografía Car,Bullet List Car,FooterText Car,numbered Car,Paragraphe de liste1 Car,lp1 Car,Scitum normal Car,Párrafo de lista4 Car,TITULO 2 Car,Fluvial1 Car,Foot Car,List Paragraph1 Car,List Paragraph Car,Ha Car"/>
    <w:basedOn w:val="Fuentedeprrafopredeter"/>
    <w:link w:val="Prrafodelista"/>
    <w:uiPriority w:val="34"/>
    <w:qFormat/>
    <w:rsid w:val="00506229"/>
  </w:style>
  <w:style w:type="paragraph" w:customStyle="1" w:styleId="CENTRAR">
    <w:name w:val="CENTRAR"/>
    <w:basedOn w:val="Normal"/>
    <w:rsid w:val="006D47BF"/>
    <w:pPr>
      <w:widowControl w:val="0"/>
      <w:autoSpaceDE w:val="0"/>
      <w:autoSpaceDN w:val="0"/>
      <w:adjustRightInd w:val="0"/>
      <w:spacing w:before="28" w:after="28" w:line="210" w:lineRule="atLeast"/>
      <w:jc w:val="center"/>
    </w:pPr>
    <w:rPr>
      <w:rFonts w:ascii="Times New Roman" w:eastAsia="Times New Roman" w:hAnsi="Times New Roman" w:cs="Times New Roman"/>
      <w:color w:val="000000"/>
      <w:kern w:val="0"/>
      <w:sz w:val="19"/>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166806">
      <w:bodyDiv w:val="1"/>
      <w:marLeft w:val="0"/>
      <w:marRight w:val="0"/>
      <w:marTop w:val="0"/>
      <w:marBottom w:val="0"/>
      <w:divBdr>
        <w:top w:val="none" w:sz="0" w:space="0" w:color="auto"/>
        <w:left w:val="none" w:sz="0" w:space="0" w:color="auto"/>
        <w:bottom w:val="none" w:sz="0" w:space="0" w:color="auto"/>
        <w:right w:val="none" w:sz="0" w:space="0" w:color="auto"/>
      </w:divBdr>
    </w:div>
    <w:div w:id="1424260144">
      <w:bodyDiv w:val="1"/>
      <w:marLeft w:val="0"/>
      <w:marRight w:val="0"/>
      <w:marTop w:val="0"/>
      <w:marBottom w:val="0"/>
      <w:divBdr>
        <w:top w:val="none" w:sz="0" w:space="0" w:color="auto"/>
        <w:left w:val="none" w:sz="0" w:space="0" w:color="auto"/>
        <w:bottom w:val="none" w:sz="0" w:space="0" w:color="auto"/>
        <w:right w:val="none" w:sz="0" w:space="0" w:color="auto"/>
      </w:divBdr>
    </w:div>
    <w:div w:id="187422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E298DB8F07DC24FBF77D7B866306630" ma:contentTypeVersion="7" ma:contentTypeDescription="Crear nuevo documento." ma:contentTypeScope="" ma:versionID="bf15bf0aa785b74cd55e556ff6ccdb57">
  <xsd:schema xmlns:xsd="http://www.w3.org/2001/XMLSchema" xmlns:xs="http://www.w3.org/2001/XMLSchema" xmlns:p="http://schemas.microsoft.com/office/2006/metadata/properties" xmlns:ns2="87d6bff0-1b42-4058-bfd2-0719e193ff71" targetNamespace="http://schemas.microsoft.com/office/2006/metadata/properties" ma:root="true" ma:fieldsID="b94f6cb6b783f8e4efe2ccd1ac7465c4" ns2:_="">
    <xsd:import namespace="87d6bff0-1b42-4058-bfd2-0719e193ff71"/>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6bff0-1b42-4058-bfd2-0719e193ff71"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Palabras clave de empresa"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Columna global de taxonomía" ma:hidden="true" ma:list="{a3604e1e-e4a8-41a4-8679-eeab8f977bef}" ma:internalName="TaxCatchAll" ma:showField="CatchAllData" ma:web="87d6bff0-1b42-4058-bfd2-0719e193ff71">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7d6bff0-1b42-4058-bfd2-0719e193ff71">
      <Terms xmlns="http://schemas.microsoft.com/office/infopath/2007/PartnerControls"/>
    </TaxKeywordTaxHTField>
    <TaxCatchAll xmlns="87d6bff0-1b42-4058-bfd2-0719e193ff71"/>
  </documentManagement>
</p:properties>
</file>

<file path=customXml/itemProps1.xml><?xml version="1.0" encoding="utf-8"?>
<ds:datastoreItem xmlns:ds="http://schemas.openxmlformats.org/officeDocument/2006/customXml" ds:itemID="{8A10356A-C05C-474C-A82E-11B14DB82D1D}">
  <ds:schemaRefs>
    <ds:schemaRef ds:uri="http://schemas.microsoft.com/sharepoint/v3/contenttype/forms"/>
  </ds:schemaRefs>
</ds:datastoreItem>
</file>

<file path=customXml/itemProps2.xml><?xml version="1.0" encoding="utf-8"?>
<ds:datastoreItem xmlns:ds="http://schemas.openxmlformats.org/officeDocument/2006/customXml" ds:itemID="{19622300-526C-455A-B1F2-2AD393353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6bff0-1b42-4058-bfd2-0719e193f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5AC3B7-C614-4DD3-B280-03E53AFCE16B}">
  <ds:schemaRefs>
    <ds:schemaRef ds:uri="http://schemas.microsoft.com/office/2006/metadata/properties"/>
    <ds:schemaRef ds:uri="http://schemas.microsoft.com/office/infopath/2007/PartnerControls"/>
    <ds:schemaRef ds:uri="87d6bff0-1b42-4058-bfd2-0719e193ff7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1657</Words>
  <Characters>9117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Carlos Julio Buitrago Ortiz</cp:lastModifiedBy>
  <cp:revision>2</cp:revision>
  <cp:lastPrinted>2024-09-12T17:50:00Z</cp:lastPrinted>
  <dcterms:created xsi:type="dcterms:W3CDTF">2026-01-31T00:04:00Z</dcterms:created>
  <dcterms:modified xsi:type="dcterms:W3CDTF">2026-01-31T00:04:00Z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1581713611</vt:i4>
  </property>
  <property fmtid="{D5CDD505-2E9C-101B-9397-08002B2CF9AE}" pid="3" name="ContentTypeId">
    <vt:lpwstr>0x010100DE298DB8F07DC24FBF77D7B866306630</vt:lpwstr>
  </property>
  <property fmtid="{D5CDD505-2E9C-101B-9397-08002B2CF9AE}" pid="4" name="TaxKeyword">
    <vt:lpwstr/>
  </property>
</Properties>
</file>