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F73" w:rsidRPr="00F62171" w:rsidRDefault="00B23C86" w:rsidP="009B6F73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C</w:t>
      </w:r>
      <w:r w:rsidR="009B6F73" w:rsidRPr="00F62171">
        <w:rPr>
          <w:rFonts w:ascii="Arial" w:hAnsi="Arial" w:cs="Arial"/>
          <w:b/>
          <w:bCs/>
          <w:sz w:val="24"/>
          <w:szCs w:val="24"/>
          <w:lang w:val="es-CO"/>
        </w:rPr>
        <w:t>IRCULAR</w:t>
      </w:r>
      <w:r w:rsidR="009B6F73">
        <w:rPr>
          <w:rFonts w:ascii="Arial" w:hAnsi="Arial" w:cs="Arial"/>
          <w:b/>
          <w:bCs/>
          <w:sz w:val="24"/>
          <w:szCs w:val="24"/>
          <w:lang w:val="es-CO"/>
        </w:rPr>
        <w:t xml:space="preserve"> EXTERNA </w:t>
      </w:r>
      <w:r w:rsidR="003C15F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proofErr w:type="gramStart"/>
      <w:r w:rsidR="009E1A17">
        <w:rPr>
          <w:rFonts w:ascii="Arial" w:hAnsi="Arial" w:cs="Arial"/>
          <w:b/>
          <w:bCs/>
          <w:sz w:val="24"/>
          <w:szCs w:val="24"/>
          <w:lang w:val="es-CO"/>
        </w:rPr>
        <w:t>018</w:t>
      </w:r>
      <w:r w:rsidR="003C15FE">
        <w:rPr>
          <w:rFonts w:ascii="Arial" w:hAnsi="Arial" w:cs="Arial"/>
          <w:b/>
          <w:bCs/>
          <w:sz w:val="24"/>
          <w:szCs w:val="24"/>
          <w:lang w:val="es-CO"/>
        </w:rPr>
        <w:t xml:space="preserve">  DE</w:t>
      </w:r>
      <w:proofErr w:type="gramEnd"/>
      <w:r w:rsidR="003C15FE">
        <w:rPr>
          <w:rFonts w:ascii="Arial" w:hAnsi="Arial" w:cs="Arial"/>
          <w:b/>
          <w:bCs/>
          <w:sz w:val="24"/>
          <w:szCs w:val="24"/>
          <w:lang w:val="es-CO"/>
        </w:rPr>
        <w:t xml:space="preserve"> 2019</w:t>
      </w:r>
    </w:p>
    <w:p w:rsidR="00764347" w:rsidRDefault="00764347" w:rsidP="009B6F73">
      <w:pPr>
        <w:widowControl w:val="0"/>
        <w:adjustRightInd w:val="0"/>
        <w:ind w:left="708" w:hanging="708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B6F73" w:rsidRDefault="009B6F73" w:rsidP="009B6F73">
      <w:pPr>
        <w:widowControl w:val="0"/>
        <w:adjustRightInd w:val="0"/>
        <w:ind w:left="708" w:hanging="708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F62171">
        <w:rPr>
          <w:rFonts w:ascii="Arial" w:hAnsi="Arial" w:cs="Arial"/>
          <w:b/>
          <w:bCs/>
          <w:sz w:val="24"/>
          <w:szCs w:val="24"/>
          <w:lang w:val="es-CO"/>
        </w:rPr>
        <w:t>(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3C15F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9E1A17">
        <w:rPr>
          <w:rFonts w:ascii="Arial" w:hAnsi="Arial" w:cs="Arial"/>
          <w:b/>
          <w:bCs/>
          <w:sz w:val="24"/>
          <w:szCs w:val="24"/>
          <w:lang w:val="es-CO"/>
        </w:rPr>
        <w:t>Julio 1</w:t>
      </w:r>
      <w:r w:rsidR="00CC009F">
        <w:rPr>
          <w:rFonts w:ascii="Arial" w:hAnsi="Arial" w:cs="Arial"/>
          <w:b/>
          <w:bCs/>
          <w:sz w:val="24"/>
          <w:szCs w:val="24"/>
          <w:lang w:val="es-CO"/>
        </w:rPr>
        <w:t>8</w:t>
      </w:r>
      <w:bookmarkStart w:id="0" w:name="_GoBack"/>
      <w:bookmarkEnd w:id="0"/>
      <w:r w:rsidR="003C15F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F62171">
        <w:rPr>
          <w:rFonts w:ascii="Arial" w:hAnsi="Arial" w:cs="Arial"/>
          <w:b/>
          <w:bCs/>
          <w:sz w:val="24"/>
          <w:szCs w:val="24"/>
          <w:lang w:val="es-CO"/>
        </w:rPr>
        <w:t>)</w:t>
      </w:r>
    </w:p>
    <w:p w:rsidR="009B6F73" w:rsidRDefault="00883D05" w:rsidP="009B6F73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  </w:t>
      </w:r>
    </w:p>
    <w:p w:rsidR="009B6F73" w:rsidRPr="0018790A" w:rsidRDefault="009B6F73" w:rsidP="009B6F73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  <w:r w:rsidRPr="0018790A">
        <w:rPr>
          <w:rFonts w:ascii="Arial" w:hAnsi="Arial" w:cs="Arial"/>
          <w:b/>
          <w:bCs/>
          <w:sz w:val="24"/>
          <w:szCs w:val="24"/>
          <w:lang w:val="es-CO"/>
        </w:rPr>
        <w:t>Señores</w:t>
      </w:r>
    </w:p>
    <w:p w:rsidR="009B6F73" w:rsidRPr="0018790A" w:rsidRDefault="009B6F73" w:rsidP="009B6F73">
      <w:pPr>
        <w:jc w:val="both"/>
        <w:rPr>
          <w:rFonts w:ascii="Arial" w:hAnsi="Arial" w:cs="Arial"/>
          <w:sz w:val="24"/>
          <w:szCs w:val="24"/>
        </w:rPr>
      </w:pPr>
      <w:r w:rsidRPr="0018790A">
        <w:rPr>
          <w:rFonts w:ascii="Arial" w:hAnsi="Arial" w:cs="Arial"/>
          <w:sz w:val="24"/>
          <w:szCs w:val="24"/>
        </w:rPr>
        <w:t>REPRESENTANTES LEGALES</w:t>
      </w:r>
      <w:r>
        <w:rPr>
          <w:rFonts w:ascii="Arial" w:hAnsi="Arial" w:cs="Arial"/>
          <w:sz w:val="24"/>
          <w:szCs w:val="24"/>
        </w:rPr>
        <w:t xml:space="preserve">, </w:t>
      </w:r>
      <w:r w:rsidRPr="0018790A">
        <w:rPr>
          <w:rFonts w:ascii="Arial" w:hAnsi="Arial" w:cs="Arial"/>
          <w:sz w:val="24"/>
          <w:szCs w:val="24"/>
        </w:rPr>
        <w:t>REVISORES FISCALES</w:t>
      </w:r>
      <w:r>
        <w:rPr>
          <w:rFonts w:ascii="Arial" w:hAnsi="Arial" w:cs="Arial"/>
          <w:sz w:val="24"/>
          <w:szCs w:val="24"/>
        </w:rPr>
        <w:t xml:space="preserve"> Y OFICIALES DE CUMPLIMIENTO </w:t>
      </w:r>
      <w:r w:rsidRPr="0018790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LAS ENTIDADES VIGILADAS POR LA SUPERINTENDENCIA FINANCIERA DE COLOMBIA</w:t>
      </w:r>
      <w:r w:rsidRPr="0018790A">
        <w:rPr>
          <w:rFonts w:ascii="Arial" w:hAnsi="Arial" w:cs="Arial"/>
          <w:sz w:val="24"/>
          <w:szCs w:val="24"/>
        </w:rPr>
        <w:t xml:space="preserve"> </w:t>
      </w:r>
    </w:p>
    <w:p w:rsidR="009B6F73" w:rsidRDefault="009B6F73" w:rsidP="009B6F73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9B6F73" w:rsidRPr="003C15FE" w:rsidRDefault="00F12CCF" w:rsidP="009B6F73">
      <w:pPr>
        <w:pStyle w:val="Piedepgina"/>
        <w:tabs>
          <w:tab w:val="right" w:pos="960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Referencia:</w:t>
      </w:r>
      <w:r w:rsidR="003C15F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Modificación </w:t>
      </w:r>
      <w:r w:rsidR="003C15FE">
        <w:rPr>
          <w:rFonts w:ascii="Arial" w:hAnsi="Arial" w:cs="Arial"/>
          <w:b/>
          <w:bCs/>
          <w:sz w:val="24"/>
          <w:szCs w:val="24"/>
        </w:rPr>
        <w:t xml:space="preserve">de los anexos </w:t>
      </w:r>
      <w:r w:rsidR="003C15FE" w:rsidRPr="003C15FE">
        <w:rPr>
          <w:rFonts w:ascii="Arial" w:hAnsi="Arial" w:cs="Arial"/>
          <w:b/>
          <w:bCs/>
          <w:sz w:val="24"/>
          <w:szCs w:val="24"/>
        </w:rPr>
        <w:t>del Capítulo IV, Título IV, Parte I</w:t>
      </w:r>
      <w:r>
        <w:rPr>
          <w:rFonts w:ascii="Arial" w:hAnsi="Arial" w:cs="Arial"/>
          <w:b/>
          <w:bCs/>
          <w:sz w:val="24"/>
          <w:szCs w:val="24"/>
        </w:rPr>
        <w:t xml:space="preserve"> de la CBJ expedidos</w:t>
      </w:r>
      <w:r w:rsidR="003C15FE">
        <w:rPr>
          <w:rFonts w:ascii="Arial" w:hAnsi="Arial" w:cs="Arial"/>
          <w:b/>
          <w:bCs/>
          <w:sz w:val="24"/>
          <w:szCs w:val="24"/>
        </w:rPr>
        <w:t xml:space="preserve"> mediante la Circular Externa 017 de 2018 para el</w:t>
      </w:r>
      <w:r w:rsidR="004F6BF5">
        <w:rPr>
          <w:rFonts w:ascii="Arial" w:hAnsi="Arial" w:cs="Arial"/>
          <w:b/>
          <w:bCs/>
          <w:sz w:val="24"/>
          <w:szCs w:val="24"/>
        </w:rPr>
        <w:t xml:space="preserve"> reporte de información </w:t>
      </w:r>
      <w:r w:rsidR="003C15FE">
        <w:rPr>
          <w:rFonts w:ascii="Arial" w:hAnsi="Arial" w:cs="Arial"/>
          <w:b/>
          <w:bCs/>
          <w:sz w:val="24"/>
          <w:szCs w:val="24"/>
        </w:rPr>
        <w:t xml:space="preserve">a la UIAF 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>relativ</w:t>
      </w:r>
      <w:r w:rsidR="004F6BF5">
        <w:rPr>
          <w:rFonts w:ascii="Arial" w:hAnsi="Arial" w:cs="Arial"/>
          <w:b/>
          <w:bCs/>
          <w:sz w:val="24"/>
          <w:szCs w:val="24"/>
        </w:rPr>
        <w:t>a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 xml:space="preserve"> a la administración de</w:t>
      </w:r>
      <w:r w:rsidR="00E81903">
        <w:rPr>
          <w:rFonts w:ascii="Arial" w:hAnsi="Arial" w:cs="Arial"/>
          <w:b/>
          <w:bCs/>
          <w:sz w:val="24"/>
          <w:szCs w:val="24"/>
        </w:rPr>
        <w:t xml:space="preserve"> los r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>iesgo</w:t>
      </w:r>
      <w:r w:rsidR="00E81903">
        <w:rPr>
          <w:rFonts w:ascii="Arial" w:hAnsi="Arial" w:cs="Arial"/>
          <w:b/>
          <w:bCs/>
          <w:sz w:val="24"/>
          <w:szCs w:val="24"/>
        </w:rPr>
        <w:t>s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 xml:space="preserve"> de lavado de activos y de financiación del terrorismo</w:t>
      </w:r>
      <w:r w:rsidR="00E261F4">
        <w:rPr>
          <w:rFonts w:ascii="Arial" w:hAnsi="Arial" w:cs="Arial"/>
          <w:b/>
          <w:bCs/>
          <w:sz w:val="24"/>
          <w:szCs w:val="24"/>
        </w:rPr>
        <w:t>.</w:t>
      </w:r>
    </w:p>
    <w:p w:rsidR="009B6F73" w:rsidRDefault="009B6F73" w:rsidP="009B6F73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9B6F73" w:rsidRPr="0018790A" w:rsidRDefault="009B6F73" w:rsidP="009B6F7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790A">
        <w:rPr>
          <w:rFonts w:ascii="Arial" w:hAnsi="Arial" w:cs="Arial"/>
          <w:sz w:val="24"/>
          <w:szCs w:val="24"/>
        </w:rPr>
        <w:t xml:space="preserve">Apreciados </w:t>
      </w:r>
      <w:r>
        <w:rPr>
          <w:rFonts w:ascii="Arial" w:hAnsi="Arial" w:cs="Arial"/>
          <w:sz w:val="24"/>
          <w:szCs w:val="24"/>
        </w:rPr>
        <w:t>s</w:t>
      </w:r>
      <w:r w:rsidRPr="0018790A">
        <w:rPr>
          <w:rFonts w:ascii="Arial" w:hAnsi="Arial" w:cs="Arial"/>
          <w:sz w:val="24"/>
          <w:szCs w:val="24"/>
        </w:rPr>
        <w:t>eñores:</w:t>
      </w:r>
    </w:p>
    <w:p w:rsidR="009B6F73" w:rsidRDefault="009B6F73" w:rsidP="009B6F73">
      <w:pPr>
        <w:jc w:val="both"/>
        <w:rPr>
          <w:rFonts w:ascii="Arial" w:hAnsi="Arial" w:cs="Arial"/>
          <w:sz w:val="24"/>
          <w:szCs w:val="24"/>
        </w:rPr>
      </w:pPr>
    </w:p>
    <w:p w:rsidR="00764347" w:rsidRDefault="00764347" w:rsidP="009B6F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F78EC">
        <w:rPr>
          <w:rFonts w:ascii="Arial" w:hAnsi="Arial" w:cs="Arial"/>
          <w:sz w:val="24"/>
          <w:szCs w:val="24"/>
        </w:rPr>
        <w:t>e acuerdo con</w:t>
      </w:r>
      <w:r w:rsidR="003C15FE">
        <w:rPr>
          <w:rFonts w:ascii="Arial" w:hAnsi="Arial" w:cs="Arial"/>
          <w:sz w:val="24"/>
          <w:szCs w:val="24"/>
        </w:rPr>
        <w:t xml:space="preserve"> lo dispuesto por e</w:t>
      </w:r>
      <w:r w:rsidR="00DE0C05">
        <w:rPr>
          <w:rFonts w:ascii="Arial" w:hAnsi="Arial" w:cs="Arial"/>
          <w:sz w:val="24"/>
          <w:szCs w:val="24"/>
        </w:rPr>
        <w:t>l artículo 10 de la Ley 526 de 1999, l</w:t>
      </w:r>
      <w:r w:rsidR="00DE0C05" w:rsidRPr="00DE0C05">
        <w:rPr>
          <w:rFonts w:ascii="Arial" w:hAnsi="Arial" w:cs="Arial"/>
          <w:sz w:val="24"/>
          <w:szCs w:val="24"/>
        </w:rPr>
        <w:t>as autoridades que ejerzan funciones de inspección, vigilancia y control, instruirán a sus vigilados sobre las características, periodicidad y controles en relación con la información a recaudar para la Unidad de Información y Análisis Financiero</w:t>
      </w:r>
      <w:r w:rsidR="00DE0C05">
        <w:rPr>
          <w:rFonts w:ascii="Arial" w:hAnsi="Arial" w:cs="Arial"/>
          <w:sz w:val="24"/>
          <w:szCs w:val="24"/>
        </w:rPr>
        <w:t xml:space="preserve"> (UIAF)</w:t>
      </w:r>
      <w:r w:rsidR="00DE0C05" w:rsidRPr="00DE0C05">
        <w:rPr>
          <w:rFonts w:ascii="Arial" w:hAnsi="Arial" w:cs="Arial"/>
          <w:sz w:val="24"/>
          <w:szCs w:val="24"/>
        </w:rPr>
        <w:t xml:space="preserve">, de acuerdo con los criterios e indicaciones que reciban </w:t>
      </w:r>
      <w:r>
        <w:rPr>
          <w:rFonts w:ascii="Arial" w:hAnsi="Arial" w:cs="Arial"/>
          <w:sz w:val="24"/>
          <w:szCs w:val="24"/>
        </w:rPr>
        <w:t xml:space="preserve">por parte de </w:t>
      </w:r>
      <w:r w:rsidR="00DE0C05" w:rsidRPr="00DE0C05">
        <w:rPr>
          <w:rFonts w:ascii="Arial" w:hAnsi="Arial" w:cs="Arial"/>
          <w:sz w:val="24"/>
          <w:szCs w:val="24"/>
        </w:rPr>
        <w:t>ésta sobre el particular</w:t>
      </w:r>
      <w:r>
        <w:rPr>
          <w:rFonts w:ascii="Arial" w:hAnsi="Arial" w:cs="Arial"/>
          <w:sz w:val="24"/>
          <w:szCs w:val="24"/>
        </w:rPr>
        <w:t>.</w:t>
      </w:r>
    </w:p>
    <w:p w:rsidR="00764347" w:rsidRDefault="00764347" w:rsidP="009B6F73">
      <w:pPr>
        <w:jc w:val="both"/>
        <w:rPr>
          <w:rFonts w:ascii="Arial" w:hAnsi="Arial" w:cs="Arial"/>
          <w:sz w:val="24"/>
          <w:szCs w:val="24"/>
        </w:rPr>
      </w:pPr>
    </w:p>
    <w:p w:rsidR="003C15FE" w:rsidRDefault="0054442F" w:rsidP="009B6F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atención a lo anterior, esta Superintendencia en ejercicio de sus facultades expidió la Circular Externa 017 de 2018 en donde se modificaron los anexos de la referencia y se establecieron las fechas para la implementación de las pruebas correspondientes y transmisiones oficiales de los nuevos anexos.</w:t>
      </w:r>
    </w:p>
    <w:p w:rsidR="001F78EC" w:rsidRDefault="001F78EC" w:rsidP="009B6F73">
      <w:pPr>
        <w:jc w:val="both"/>
        <w:rPr>
          <w:rFonts w:ascii="Arial" w:hAnsi="Arial" w:cs="Arial"/>
          <w:sz w:val="24"/>
          <w:szCs w:val="24"/>
        </w:rPr>
      </w:pPr>
    </w:p>
    <w:p w:rsidR="001F78EC" w:rsidRDefault="0054442F" w:rsidP="009B6F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las pruebas piloto</w:t>
      </w:r>
      <w:r w:rsidRPr="005444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realizadas </w:t>
      </w:r>
      <w:r w:rsidR="00883D05">
        <w:rPr>
          <w:rFonts w:ascii="Arial" w:hAnsi="Arial" w:cs="Arial"/>
          <w:sz w:val="24"/>
          <w:szCs w:val="24"/>
        </w:rPr>
        <w:t xml:space="preserve">con las </w:t>
      </w:r>
      <w:r>
        <w:rPr>
          <w:rFonts w:ascii="Arial" w:hAnsi="Arial" w:cs="Arial"/>
          <w:sz w:val="24"/>
          <w:szCs w:val="24"/>
        </w:rPr>
        <w:t xml:space="preserve">entidades vigiladas, la UIAF evidenció la necesidad de realizar algunos ajustes a los mencionados anexos en aras de mejorar la calidad y consistencia de la información allí reportada y, en consecuencia, </w:t>
      </w:r>
      <w:r w:rsidR="001F78EC">
        <w:rPr>
          <w:rFonts w:ascii="Arial" w:hAnsi="Arial" w:cs="Arial"/>
          <w:sz w:val="24"/>
          <w:szCs w:val="24"/>
        </w:rPr>
        <w:t xml:space="preserve">mediante oficio del 26 de junio de 2019 solicitó </w:t>
      </w:r>
      <w:r>
        <w:rPr>
          <w:rFonts w:ascii="Arial" w:hAnsi="Arial" w:cs="Arial"/>
          <w:sz w:val="24"/>
          <w:szCs w:val="24"/>
        </w:rPr>
        <w:t>a esta Superintendencia</w:t>
      </w:r>
      <w:r w:rsidR="001F78EC">
        <w:rPr>
          <w:rFonts w:ascii="Arial" w:hAnsi="Arial" w:cs="Arial"/>
          <w:sz w:val="24"/>
          <w:szCs w:val="24"/>
        </w:rPr>
        <w:t xml:space="preserve"> ajuste</w:t>
      </w:r>
      <w:r w:rsidR="004039C9">
        <w:rPr>
          <w:rFonts w:ascii="Arial" w:hAnsi="Arial" w:cs="Arial"/>
          <w:sz w:val="24"/>
          <w:szCs w:val="24"/>
        </w:rPr>
        <w:t>s</w:t>
      </w:r>
      <w:r w:rsidR="00883D05">
        <w:rPr>
          <w:rFonts w:ascii="Arial" w:hAnsi="Arial" w:cs="Arial"/>
          <w:sz w:val="24"/>
          <w:szCs w:val="24"/>
        </w:rPr>
        <w:t xml:space="preserve"> técnico</w:t>
      </w:r>
      <w:r w:rsidR="004039C9">
        <w:rPr>
          <w:rFonts w:ascii="Arial" w:hAnsi="Arial" w:cs="Arial"/>
          <w:sz w:val="24"/>
          <w:szCs w:val="24"/>
        </w:rPr>
        <w:t>s</w:t>
      </w:r>
      <w:r w:rsidR="001F78EC">
        <w:rPr>
          <w:rFonts w:ascii="Arial" w:hAnsi="Arial" w:cs="Arial"/>
          <w:sz w:val="24"/>
          <w:szCs w:val="24"/>
        </w:rPr>
        <w:t xml:space="preserve"> a los anexos</w:t>
      </w:r>
      <w:r>
        <w:rPr>
          <w:rFonts w:ascii="Arial" w:hAnsi="Arial" w:cs="Arial"/>
          <w:sz w:val="24"/>
          <w:szCs w:val="24"/>
        </w:rPr>
        <w:t>.</w:t>
      </w:r>
      <w:r w:rsidR="001F78EC">
        <w:rPr>
          <w:rFonts w:ascii="Arial" w:hAnsi="Arial" w:cs="Arial"/>
          <w:sz w:val="24"/>
          <w:szCs w:val="24"/>
        </w:rPr>
        <w:t xml:space="preserve"> </w:t>
      </w:r>
    </w:p>
    <w:p w:rsidR="001F78EC" w:rsidRDefault="001F78EC" w:rsidP="009B6F73">
      <w:pPr>
        <w:jc w:val="both"/>
        <w:rPr>
          <w:rFonts w:ascii="Arial" w:hAnsi="Arial" w:cs="Arial"/>
          <w:sz w:val="24"/>
          <w:szCs w:val="24"/>
        </w:rPr>
      </w:pPr>
    </w:p>
    <w:p w:rsidR="001F78EC" w:rsidRDefault="001F78EC" w:rsidP="009B6F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consiguiente, esta Superintendencia,</w:t>
      </w:r>
      <w:r w:rsidRPr="0036392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18790A">
        <w:rPr>
          <w:rFonts w:ascii="Arial" w:hAnsi="Arial" w:cs="Arial"/>
          <w:sz w:val="24"/>
          <w:szCs w:val="24"/>
        </w:rPr>
        <w:t xml:space="preserve">n ejercicio de sus facultades legales consagradas en el </w:t>
      </w:r>
      <w:r>
        <w:rPr>
          <w:rFonts w:ascii="Arial" w:hAnsi="Arial" w:cs="Arial"/>
          <w:sz w:val="24"/>
          <w:szCs w:val="24"/>
        </w:rPr>
        <w:t>literal a) del numeral 3 del artículo 326 del Estatuto Orgánico del Sistema Financiero, el numeral 5</w:t>
      </w:r>
      <w:r w:rsidRPr="0018790A">
        <w:rPr>
          <w:rFonts w:ascii="Arial" w:hAnsi="Arial" w:cs="Arial"/>
          <w:sz w:val="24"/>
          <w:szCs w:val="24"/>
        </w:rPr>
        <w:t xml:space="preserve"> del artículo 11.2.1.4.2 del </w:t>
      </w:r>
      <w:r>
        <w:rPr>
          <w:rFonts w:ascii="Arial" w:hAnsi="Arial" w:cs="Arial"/>
          <w:sz w:val="24"/>
          <w:szCs w:val="24"/>
        </w:rPr>
        <w:t xml:space="preserve">Decreto 2555 de 2010 y </w:t>
      </w:r>
      <w:r w:rsidRPr="0036392F">
        <w:rPr>
          <w:rFonts w:ascii="Arial" w:hAnsi="Arial" w:cs="Arial"/>
          <w:sz w:val="24"/>
          <w:szCs w:val="24"/>
        </w:rPr>
        <w:t>el ar</w:t>
      </w:r>
      <w:r>
        <w:rPr>
          <w:rFonts w:ascii="Arial" w:hAnsi="Arial" w:cs="Arial"/>
          <w:sz w:val="24"/>
          <w:szCs w:val="24"/>
        </w:rPr>
        <w:t>tículo 10 de la Ley 526 de 1999</w:t>
      </w:r>
      <w:r w:rsidRPr="0036392F">
        <w:rPr>
          <w:rFonts w:ascii="Arial" w:hAnsi="Arial" w:cs="Arial"/>
          <w:color w:val="000000"/>
          <w:sz w:val="24"/>
          <w:szCs w:val="24"/>
        </w:rPr>
        <w:t>, imparte las siguientes instrucciones:</w:t>
      </w:r>
    </w:p>
    <w:p w:rsidR="001F78EC" w:rsidRDefault="001F78EC" w:rsidP="009B6F73">
      <w:pPr>
        <w:jc w:val="both"/>
        <w:rPr>
          <w:rFonts w:ascii="Arial" w:hAnsi="Arial" w:cs="Arial"/>
          <w:sz w:val="24"/>
          <w:szCs w:val="24"/>
        </w:rPr>
      </w:pPr>
    </w:p>
    <w:p w:rsidR="00F12CCF" w:rsidRDefault="009B6F73" w:rsidP="00F12CC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PRIMERA</w:t>
      </w:r>
      <w:r w:rsidRPr="0036392F">
        <w:rPr>
          <w:rFonts w:ascii="Arial" w:hAnsi="Arial" w:cs="Arial"/>
          <w:b/>
          <w:color w:val="000000"/>
          <w:sz w:val="24"/>
          <w:szCs w:val="24"/>
        </w:rPr>
        <w:t>:</w:t>
      </w:r>
      <w:r w:rsidR="00F12CCF">
        <w:rPr>
          <w:rFonts w:ascii="Arial" w:hAnsi="Arial" w:cs="Arial"/>
          <w:color w:val="000000"/>
          <w:sz w:val="24"/>
          <w:szCs w:val="24"/>
        </w:rPr>
        <w:t xml:space="preserve">  </w:t>
      </w:r>
      <w:r w:rsidR="00F12CCF" w:rsidRPr="0095609A">
        <w:rPr>
          <w:rFonts w:ascii="Arial" w:hAnsi="Arial" w:cs="Arial"/>
          <w:color w:val="000000"/>
          <w:sz w:val="24"/>
          <w:szCs w:val="24"/>
        </w:rPr>
        <w:t xml:space="preserve">Modificar los </w:t>
      </w:r>
      <w:r w:rsidR="00F12CCF">
        <w:rPr>
          <w:rFonts w:ascii="Arial" w:hAnsi="Arial" w:cs="Arial"/>
          <w:color w:val="000000"/>
          <w:sz w:val="24"/>
          <w:szCs w:val="24"/>
        </w:rPr>
        <w:t xml:space="preserve">siguientes </w:t>
      </w:r>
      <w:r w:rsidR="00F12CCF" w:rsidRPr="0095609A">
        <w:rPr>
          <w:rFonts w:ascii="Arial" w:hAnsi="Arial" w:cs="Arial"/>
          <w:color w:val="000000"/>
          <w:sz w:val="24"/>
          <w:szCs w:val="24"/>
        </w:rPr>
        <w:t>anex</w:t>
      </w:r>
      <w:r w:rsidR="00F12CCF">
        <w:rPr>
          <w:rFonts w:ascii="Arial" w:hAnsi="Arial" w:cs="Arial"/>
          <w:color w:val="000000"/>
          <w:sz w:val="24"/>
          <w:szCs w:val="24"/>
        </w:rPr>
        <w:t>os del Capítulo IV, Título IV,</w:t>
      </w:r>
      <w:r w:rsidR="00F12CCF" w:rsidRPr="00F01D6D">
        <w:rPr>
          <w:rFonts w:ascii="Arial" w:hAnsi="Arial" w:cs="Arial"/>
          <w:color w:val="000000"/>
          <w:sz w:val="24"/>
          <w:szCs w:val="24"/>
        </w:rPr>
        <w:t xml:space="preserve"> Parte I</w:t>
      </w:r>
      <w:r w:rsidR="00F12CCF">
        <w:rPr>
          <w:rFonts w:ascii="Arial" w:hAnsi="Arial" w:cs="Arial"/>
          <w:color w:val="000000"/>
          <w:sz w:val="24"/>
          <w:szCs w:val="24"/>
        </w:rPr>
        <w:t xml:space="preserve"> de la CBJ:</w:t>
      </w:r>
    </w:p>
    <w:p w:rsidR="00F12CCF" w:rsidRDefault="00F12CCF" w:rsidP="00F12CCF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Repo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rte Operaciones Sospechosas (ROS)</w:t>
            </w:r>
          </w:p>
        </w:tc>
      </w:tr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 Reporte de transacciones en efectivo</w:t>
            </w:r>
          </w:p>
        </w:tc>
      </w:tr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Reporte de clientes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exonerados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del reporte de transacciones en efectivo</w:t>
            </w:r>
          </w:p>
        </w:tc>
      </w:tr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Reporte de operaciones cambiarias</w:t>
            </w:r>
          </w:p>
        </w:tc>
      </w:tr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Anexo Técnico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Reporte de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tarjetas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internacionales</w:t>
            </w:r>
          </w:p>
        </w:tc>
      </w:tr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Técnico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Reporte de p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roductos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ofrecidos</w:t>
            </w:r>
          </w:p>
        </w:tc>
      </w:tr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Técnico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Reporte de patrimonios autónomos Ley 1508 de 2012</w:t>
            </w:r>
          </w:p>
        </w:tc>
      </w:tr>
      <w:tr w:rsidR="00F12CCF" w:rsidTr="00470921">
        <w:tc>
          <w:tcPr>
            <w:tcW w:w="8838" w:type="dxa"/>
          </w:tcPr>
          <w:p w:rsidR="00F12CCF" w:rsidRPr="00BF2A4D" w:rsidRDefault="00F12CCF" w:rsidP="004709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Técnico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8 </w:t>
            </w:r>
            <w:r w:rsidR="00AC68DA">
              <w:rPr>
                <w:rFonts w:ascii="Arial" w:hAnsi="Arial" w:cs="Arial"/>
                <w:color w:val="000000"/>
                <w:sz w:val="24"/>
                <w:szCs w:val="24"/>
              </w:rPr>
              <w:t>- Reporte de 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ampañas políticas y partidos políticos</w:t>
            </w:r>
          </w:p>
        </w:tc>
      </w:tr>
    </w:tbl>
    <w:p w:rsidR="00F12CCF" w:rsidRDefault="00F12CCF" w:rsidP="00F12CC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12CCF" w:rsidRDefault="00F12CCF" w:rsidP="00F12C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SEGUNDA</w:t>
      </w:r>
      <w:r w:rsidRPr="00BC0D42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BC0D42">
        <w:rPr>
          <w:rFonts w:ascii="Arial" w:hAnsi="Arial" w:cs="Arial"/>
          <w:color w:val="000000"/>
          <w:sz w:val="24"/>
          <w:szCs w:val="24"/>
        </w:rPr>
        <w:t>L</w:t>
      </w:r>
      <w:r w:rsidRPr="00BC0D42">
        <w:rPr>
          <w:rFonts w:ascii="Arial" w:hAnsi="Arial" w:cs="Arial"/>
          <w:sz w:val="24"/>
          <w:szCs w:val="24"/>
        </w:rPr>
        <w:t>as entidades deben reportar la información conforme a los anexos modificados con la presente circular a partir del 1</w:t>
      </w:r>
      <w:r w:rsidR="00D44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A06E6">
        <w:rPr>
          <w:rFonts w:ascii="Arial" w:hAnsi="Arial" w:cs="Arial"/>
          <w:sz w:val="24"/>
          <w:szCs w:val="24"/>
        </w:rPr>
        <w:t>e oc</w:t>
      </w:r>
      <w:r>
        <w:rPr>
          <w:rFonts w:ascii="Arial" w:hAnsi="Arial" w:cs="Arial"/>
          <w:sz w:val="24"/>
          <w:szCs w:val="24"/>
        </w:rPr>
        <w:t>tubre</w:t>
      </w:r>
      <w:r w:rsidRPr="00BC0D42">
        <w:rPr>
          <w:rFonts w:ascii="Arial" w:hAnsi="Arial" w:cs="Arial"/>
          <w:sz w:val="24"/>
          <w:szCs w:val="24"/>
        </w:rPr>
        <w:t xml:space="preserve"> de 2019.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2CCF" w:rsidRDefault="00F12CCF" w:rsidP="00F12CCF">
      <w:pPr>
        <w:jc w:val="both"/>
        <w:rPr>
          <w:rFonts w:ascii="Arial" w:hAnsi="Arial" w:cs="Arial"/>
          <w:sz w:val="24"/>
          <w:szCs w:val="24"/>
        </w:rPr>
      </w:pPr>
    </w:p>
    <w:p w:rsidR="00F12CCF" w:rsidRDefault="00F12CCF" w:rsidP="00F12C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Hasta tal fecha, l</w:t>
      </w:r>
      <w:r w:rsidRPr="004F6BF5">
        <w:rPr>
          <w:rFonts w:ascii="Arial" w:hAnsi="Arial" w:cs="Arial"/>
          <w:sz w:val="24"/>
          <w:szCs w:val="24"/>
        </w:rPr>
        <w:t>as entidades vigiladas deben seguir reportando a la UIAF la información contenida en los anexos vigentes del Capítulo IV, Título IV, Parte I de la CBJ</w:t>
      </w:r>
      <w:r w:rsidR="00841582">
        <w:rPr>
          <w:rFonts w:ascii="Arial" w:hAnsi="Arial" w:cs="Arial"/>
          <w:sz w:val="24"/>
          <w:szCs w:val="24"/>
        </w:rPr>
        <w:t xml:space="preserve"> expedidos mediante la Circular Externa 055 de 2016.</w:t>
      </w:r>
    </w:p>
    <w:p w:rsidR="00FA1CDD" w:rsidRDefault="00FA1CDD" w:rsidP="00AC68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B6F73" w:rsidRDefault="001F78EC" w:rsidP="002B01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TERCERA</w:t>
      </w:r>
      <w:r w:rsidR="009B6F73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4F6BF5" w:rsidRPr="001452B0">
        <w:rPr>
          <w:rFonts w:ascii="Arial" w:hAnsi="Arial" w:cs="Arial"/>
          <w:sz w:val="24"/>
          <w:szCs w:val="24"/>
        </w:rPr>
        <w:t>La presente circular rige a pa</w:t>
      </w:r>
      <w:r w:rsidR="004F6BF5">
        <w:rPr>
          <w:rFonts w:ascii="Arial" w:hAnsi="Arial" w:cs="Arial"/>
          <w:sz w:val="24"/>
          <w:szCs w:val="24"/>
        </w:rPr>
        <w:t>rtir d</w:t>
      </w:r>
      <w:r w:rsidR="00F12CCF">
        <w:rPr>
          <w:rFonts w:ascii="Arial" w:hAnsi="Arial" w:cs="Arial"/>
          <w:sz w:val="24"/>
          <w:szCs w:val="24"/>
        </w:rPr>
        <w:t>esde la fecha de su publicación y deroga la Circular Externa 017 de 2018.</w:t>
      </w:r>
    </w:p>
    <w:p w:rsidR="002B01E0" w:rsidRPr="001452B0" w:rsidRDefault="002B01E0" w:rsidP="002B01E0">
      <w:pPr>
        <w:jc w:val="both"/>
        <w:rPr>
          <w:rFonts w:ascii="Arial" w:hAnsi="Arial" w:cs="Arial"/>
          <w:sz w:val="24"/>
          <w:szCs w:val="24"/>
        </w:rPr>
      </w:pPr>
    </w:p>
    <w:p w:rsidR="009B6F73" w:rsidRDefault="009B6F73" w:rsidP="009B6F73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:rsidR="002B01E0" w:rsidRDefault="002B01E0" w:rsidP="002B01E0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03CA">
        <w:rPr>
          <w:rFonts w:ascii="Arial" w:hAnsi="Arial" w:cs="Arial"/>
          <w:sz w:val="24"/>
          <w:szCs w:val="24"/>
        </w:rPr>
        <w:t>Cordialmente,</w:t>
      </w:r>
    </w:p>
    <w:p w:rsidR="002B01E0" w:rsidRDefault="002B01E0" w:rsidP="002B01E0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B01E0" w:rsidRDefault="002B01E0" w:rsidP="002B01E0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4442F" w:rsidRDefault="0054442F" w:rsidP="002B01E0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B01E0" w:rsidRDefault="002B01E0" w:rsidP="002B01E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261F4" w:rsidRPr="00B7095C" w:rsidRDefault="00E261F4" w:rsidP="00E261F4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2"/>
          <w:lang w:val="pt-BR"/>
        </w:rPr>
      </w:pPr>
      <w:r>
        <w:rPr>
          <w:rFonts w:ascii="Arial" w:hAnsi="Arial" w:cs="Arial"/>
          <w:b/>
          <w:bCs/>
          <w:sz w:val="24"/>
          <w:szCs w:val="22"/>
          <w:lang w:val="pt-BR"/>
        </w:rPr>
        <w:t>JORGE CASTAÑO GUTIÉRREZ</w:t>
      </w:r>
    </w:p>
    <w:p w:rsidR="00E261F4" w:rsidRPr="00B7095C" w:rsidRDefault="00E261F4" w:rsidP="00E261F4">
      <w:pPr>
        <w:ind w:right="-160"/>
        <w:outlineLvl w:val="0"/>
        <w:rPr>
          <w:rFonts w:ascii="Arial" w:hAnsi="Arial" w:cs="Arial"/>
          <w:sz w:val="24"/>
          <w:szCs w:val="22"/>
          <w:lang w:val="pt-BR"/>
        </w:rPr>
      </w:pPr>
      <w:r w:rsidRPr="00B7095C">
        <w:rPr>
          <w:rFonts w:ascii="Arial" w:hAnsi="Arial" w:cs="Arial"/>
          <w:sz w:val="24"/>
          <w:szCs w:val="22"/>
          <w:lang w:val="pt-BR"/>
        </w:rPr>
        <w:t xml:space="preserve">Superintendente </w:t>
      </w:r>
      <w:r w:rsidRPr="00B7095C">
        <w:rPr>
          <w:rFonts w:ascii="Arial" w:hAnsi="Arial" w:cs="Arial"/>
          <w:sz w:val="24"/>
          <w:szCs w:val="22"/>
        </w:rPr>
        <w:t>Financiero</w:t>
      </w:r>
      <w:r w:rsidRPr="00B7095C">
        <w:rPr>
          <w:rFonts w:ascii="Arial" w:hAnsi="Arial" w:cs="Arial"/>
          <w:sz w:val="24"/>
          <w:szCs w:val="22"/>
          <w:lang w:val="pt-BR"/>
        </w:rPr>
        <w:t xml:space="preserve"> de </w:t>
      </w:r>
      <w:r w:rsidRPr="00B7095C">
        <w:rPr>
          <w:rFonts w:ascii="Arial" w:hAnsi="Arial" w:cs="Arial"/>
          <w:sz w:val="24"/>
          <w:szCs w:val="22"/>
        </w:rPr>
        <w:t>Colombia</w:t>
      </w:r>
    </w:p>
    <w:p w:rsidR="002B01E0" w:rsidRPr="006503CA" w:rsidRDefault="00E261F4" w:rsidP="00E261F4">
      <w:pPr>
        <w:jc w:val="both"/>
        <w:rPr>
          <w:rFonts w:ascii="Arial" w:hAnsi="Arial" w:cs="Arial"/>
          <w:sz w:val="24"/>
          <w:szCs w:val="24"/>
        </w:rPr>
      </w:pPr>
      <w:r w:rsidRPr="00B7095C">
        <w:rPr>
          <w:rFonts w:ascii="Arial" w:hAnsi="Arial" w:cs="Arial"/>
          <w:szCs w:val="22"/>
        </w:rPr>
        <w:t>50000</w:t>
      </w:r>
    </w:p>
    <w:sectPr w:rsidR="002B01E0" w:rsidRPr="006503CA" w:rsidSect="00186C5A">
      <w:headerReference w:type="default" r:id="rId7"/>
      <w:footerReference w:type="default" r:id="rId8"/>
      <w:headerReference w:type="first" r:id="rId9"/>
      <w:footerReference w:type="first" r:id="rId10"/>
      <w:pgSz w:w="12240" w:h="18720" w:code="257"/>
      <w:pgMar w:top="1418" w:right="1701" w:bottom="141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07D" w:rsidRDefault="00EB407D" w:rsidP="00081751">
      <w:r>
        <w:separator/>
      </w:r>
    </w:p>
  </w:endnote>
  <w:endnote w:type="continuationSeparator" w:id="0">
    <w:p w:rsidR="00EB407D" w:rsidRDefault="00EB407D" w:rsidP="0008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20" w:rsidRDefault="00EB407D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:rsidR="00564B20" w:rsidRDefault="00EB40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20" w:rsidRDefault="00EB407D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:rsidR="00564B20" w:rsidRDefault="00EB40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07D" w:rsidRDefault="00EB407D" w:rsidP="00081751">
      <w:r>
        <w:separator/>
      </w:r>
    </w:p>
  </w:footnote>
  <w:footnote w:type="continuationSeparator" w:id="0">
    <w:p w:rsidR="00EB407D" w:rsidRDefault="00EB407D" w:rsidP="0008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DA" w:rsidRDefault="00AC68DA" w:rsidP="00AC68DA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:rsidR="00AC68DA" w:rsidRDefault="00AC68DA" w:rsidP="00AC68DA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</w:p>
  <w:p w:rsidR="00AC68DA" w:rsidRDefault="00AC68DA" w:rsidP="00AC68DA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  <w:r w:rsidRPr="00F7283F">
      <w:rPr>
        <w:rFonts w:ascii="Arial" w:hAnsi="Arial" w:cs="Arial"/>
        <w:b/>
        <w:sz w:val="24"/>
        <w:szCs w:val="24"/>
      </w:rPr>
      <w:t xml:space="preserve">Circular Externa  </w:t>
    </w:r>
    <w:r>
      <w:rPr>
        <w:rFonts w:ascii="Arial" w:hAnsi="Arial" w:cs="Arial"/>
        <w:b/>
        <w:sz w:val="24"/>
        <w:szCs w:val="24"/>
      </w:rPr>
      <w:t xml:space="preserve"> </w:t>
    </w:r>
    <w:r w:rsidR="009E1A17">
      <w:rPr>
        <w:rFonts w:ascii="Arial" w:hAnsi="Arial" w:cs="Arial"/>
        <w:b/>
        <w:sz w:val="24"/>
        <w:szCs w:val="24"/>
      </w:rPr>
      <w:t>018</w:t>
    </w:r>
    <w:r>
      <w:rPr>
        <w:rFonts w:ascii="Arial" w:hAnsi="Arial" w:cs="Arial"/>
        <w:b/>
        <w:sz w:val="24"/>
        <w:szCs w:val="24"/>
      </w:rPr>
      <w:t xml:space="preserve"> </w:t>
    </w:r>
    <w:r w:rsidRPr="00F7283F">
      <w:rPr>
        <w:rFonts w:ascii="Arial" w:hAnsi="Arial" w:cs="Arial"/>
        <w:b/>
        <w:sz w:val="24"/>
        <w:szCs w:val="24"/>
      </w:rPr>
      <w:t>de 201</w:t>
    </w:r>
    <w:r>
      <w:rPr>
        <w:rFonts w:ascii="Arial" w:hAnsi="Arial" w:cs="Arial"/>
        <w:b/>
        <w:sz w:val="24"/>
        <w:szCs w:val="24"/>
      </w:rPr>
      <w:t xml:space="preserve">9                  </w:t>
    </w:r>
    <w:r w:rsidRPr="00F7283F">
      <w:rPr>
        <w:rFonts w:ascii="Arial" w:hAnsi="Arial" w:cs="Arial"/>
        <w:b/>
        <w:sz w:val="24"/>
        <w:szCs w:val="24"/>
      </w:rPr>
      <w:t xml:space="preserve">                                   </w:t>
    </w:r>
    <w:r>
      <w:rPr>
        <w:rFonts w:ascii="Arial" w:hAnsi="Arial" w:cs="Arial"/>
        <w:b/>
        <w:sz w:val="24"/>
        <w:szCs w:val="24"/>
      </w:rPr>
      <w:t xml:space="preserve">        </w:t>
    </w:r>
    <w:r w:rsidRPr="00F7283F">
      <w:rPr>
        <w:rFonts w:ascii="Arial" w:hAnsi="Arial" w:cs="Arial"/>
        <w:b/>
        <w:sz w:val="24"/>
        <w:szCs w:val="24"/>
      </w:rPr>
      <w:t xml:space="preserve">Página 2 </w:t>
    </w:r>
  </w:p>
  <w:p w:rsidR="008B1433" w:rsidRDefault="00EB407D" w:rsidP="008B1433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433" w:rsidRPr="008B1433" w:rsidRDefault="00DE1FC3" w:rsidP="008B1433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8B1433">
      <w:rPr>
        <w:rFonts w:ascii="Arial" w:hAnsi="Arial" w:cs="Arial"/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746A2"/>
    <w:multiLevelType w:val="hybridMultilevel"/>
    <w:tmpl w:val="050CE5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73"/>
    <w:rsid w:val="00081751"/>
    <w:rsid w:val="000C30C2"/>
    <w:rsid w:val="001067E0"/>
    <w:rsid w:val="00111366"/>
    <w:rsid w:val="00131C95"/>
    <w:rsid w:val="00191ED3"/>
    <w:rsid w:val="001F6F43"/>
    <w:rsid w:val="001F78EC"/>
    <w:rsid w:val="002214B9"/>
    <w:rsid w:val="00231295"/>
    <w:rsid w:val="002323C7"/>
    <w:rsid w:val="002B01E0"/>
    <w:rsid w:val="00324858"/>
    <w:rsid w:val="003A0406"/>
    <w:rsid w:val="003C15FE"/>
    <w:rsid w:val="004039C9"/>
    <w:rsid w:val="00496AD9"/>
    <w:rsid w:val="004F6BF5"/>
    <w:rsid w:val="0054442F"/>
    <w:rsid w:val="00567200"/>
    <w:rsid w:val="005B5F72"/>
    <w:rsid w:val="005B6AC8"/>
    <w:rsid w:val="00636C6E"/>
    <w:rsid w:val="006936B7"/>
    <w:rsid w:val="006B0AE6"/>
    <w:rsid w:val="006C3FCB"/>
    <w:rsid w:val="00764347"/>
    <w:rsid w:val="0076653E"/>
    <w:rsid w:val="00796E71"/>
    <w:rsid w:val="007B2526"/>
    <w:rsid w:val="008077ED"/>
    <w:rsid w:val="00841582"/>
    <w:rsid w:val="00872D77"/>
    <w:rsid w:val="00883D05"/>
    <w:rsid w:val="008A06E6"/>
    <w:rsid w:val="008A65C0"/>
    <w:rsid w:val="008F332F"/>
    <w:rsid w:val="009A62C1"/>
    <w:rsid w:val="009B6F73"/>
    <w:rsid w:val="009E1A17"/>
    <w:rsid w:val="00A16824"/>
    <w:rsid w:val="00A90439"/>
    <w:rsid w:val="00AC68DA"/>
    <w:rsid w:val="00B23C86"/>
    <w:rsid w:val="00B311C0"/>
    <w:rsid w:val="00BC0D42"/>
    <w:rsid w:val="00C00C0C"/>
    <w:rsid w:val="00C16F2B"/>
    <w:rsid w:val="00C43EAF"/>
    <w:rsid w:val="00CB120F"/>
    <w:rsid w:val="00CC009F"/>
    <w:rsid w:val="00CE5AD2"/>
    <w:rsid w:val="00D10BA4"/>
    <w:rsid w:val="00D265B6"/>
    <w:rsid w:val="00D37BB3"/>
    <w:rsid w:val="00D44AAE"/>
    <w:rsid w:val="00DA6FD9"/>
    <w:rsid w:val="00DE0C05"/>
    <w:rsid w:val="00DE1FC3"/>
    <w:rsid w:val="00DF22BC"/>
    <w:rsid w:val="00E261F4"/>
    <w:rsid w:val="00E5253E"/>
    <w:rsid w:val="00E5614C"/>
    <w:rsid w:val="00E74251"/>
    <w:rsid w:val="00E7470E"/>
    <w:rsid w:val="00E81903"/>
    <w:rsid w:val="00EB407D"/>
    <w:rsid w:val="00F12CCF"/>
    <w:rsid w:val="00F567AB"/>
    <w:rsid w:val="00F93A79"/>
    <w:rsid w:val="00FA1CDD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680C"/>
  <w15:chartTrackingRefBased/>
  <w15:docId w15:val="{E69E0B89-80AE-4A6F-A98C-9C86B4A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B6F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F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6F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F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6F73"/>
    <w:pPr>
      <w:autoSpaceDE w:val="0"/>
      <w:autoSpaceDN w:val="0"/>
      <w:ind w:left="720"/>
      <w:contextualSpacing/>
    </w:pPr>
    <w:rPr>
      <w:lang w:val="es-ES"/>
    </w:rPr>
  </w:style>
  <w:style w:type="table" w:styleId="Tablaconcuadrcula">
    <w:name w:val="Table Grid"/>
    <w:basedOn w:val="Tablanormal"/>
    <w:rsid w:val="009B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01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1E0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96E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E7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E7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E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E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rsid w:val="006C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Londoño Rodriguez</dc:creator>
  <cp:keywords/>
  <dc:description/>
  <cp:lastModifiedBy>Gabriel Armando Ospina Garcia</cp:lastModifiedBy>
  <cp:revision>10</cp:revision>
  <cp:lastPrinted>2018-08-27T23:38:00Z</cp:lastPrinted>
  <dcterms:created xsi:type="dcterms:W3CDTF">2019-07-16T20:44:00Z</dcterms:created>
  <dcterms:modified xsi:type="dcterms:W3CDTF">2019-07-18T17:21:00Z</dcterms:modified>
</cp:coreProperties>
</file>